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41745CD" w14:textId="77777777" w:rsidR="007A6BBD" w:rsidRDefault="007A6BBD"/>
    <w:tbl>
      <w:tblPr>
        <w:tblStyle w:val="TableGrid"/>
        <w:tblW w:w="0" w:type="auto"/>
        <w:tblLook w:val="04A0" w:firstRow="1" w:lastRow="0" w:firstColumn="1" w:lastColumn="0" w:noHBand="0" w:noVBand="1"/>
      </w:tblPr>
      <w:tblGrid>
        <w:gridCol w:w="1413"/>
        <w:gridCol w:w="1984"/>
        <w:gridCol w:w="1832"/>
        <w:gridCol w:w="1287"/>
        <w:gridCol w:w="2835"/>
        <w:gridCol w:w="1701"/>
        <w:gridCol w:w="1559"/>
        <w:gridCol w:w="1337"/>
      </w:tblGrid>
      <w:tr w:rsidR="007A6BBD" w14:paraId="0717D31C" w14:textId="77777777" w:rsidTr="00F725EF">
        <w:tc>
          <w:tcPr>
            <w:tcW w:w="5229" w:type="dxa"/>
            <w:gridSpan w:val="3"/>
          </w:tcPr>
          <w:p w14:paraId="3BDDB84B" w14:textId="77777777" w:rsidR="007A6BBD" w:rsidRDefault="007A6BBD"/>
          <w:p w14:paraId="43F3E199" w14:textId="77777777" w:rsidR="007A6BBD" w:rsidRDefault="007A6BBD" w:rsidP="007A6BBD">
            <w:pPr>
              <w:jc w:val="center"/>
            </w:pPr>
            <w:r w:rsidRPr="000A12DC">
              <w:rPr>
                <w:noProof/>
                <w:lang w:eastAsia="en-GB"/>
              </w:rPr>
              <w:drawing>
                <wp:inline distT="0" distB="0" distL="0" distR="0" wp14:anchorId="2F1080C7" wp14:editId="272919DA">
                  <wp:extent cx="2484755" cy="8191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2545452" cy="839160"/>
                          </a:xfrm>
                          <a:prstGeom prst="rect">
                            <a:avLst/>
                          </a:prstGeom>
                        </pic:spPr>
                      </pic:pic>
                    </a:graphicData>
                  </a:graphic>
                </wp:inline>
              </w:drawing>
            </w:r>
          </w:p>
          <w:p w14:paraId="7E2287F0" w14:textId="77777777" w:rsidR="007A6BBD" w:rsidRDefault="007A6BBD"/>
        </w:tc>
        <w:tc>
          <w:tcPr>
            <w:tcW w:w="8719" w:type="dxa"/>
            <w:gridSpan w:val="5"/>
          </w:tcPr>
          <w:p w14:paraId="0DC60ED5" w14:textId="77777777" w:rsidR="007A6BBD" w:rsidRDefault="007A6BBD" w:rsidP="007A6BBD">
            <w:pPr>
              <w:jc w:val="center"/>
            </w:pPr>
          </w:p>
          <w:p w14:paraId="0233B29C" w14:textId="77777777" w:rsidR="007A6BBD" w:rsidRDefault="007A6BBD" w:rsidP="007A6BBD"/>
          <w:p w14:paraId="1457CB1D" w14:textId="77777777" w:rsidR="007A6BBD" w:rsidRPr="007A6BBD" w:rsidRDefault="007A6BBD" w:rsidP="007A6BBD">
            <w:pPr>
              <w:jc w:val="center"/>
              <w:rPr>
                <w:b/>
                <w:sz w:val="48"/>
                <w:szCs w:val="48"/>
              </w:rPr>
            </w:pPr>
            <w:r w:rsidRPr="007A6BBD">
              <w:rPr>
                <w:b/>
                <w:sz w:val="48"/>
                <w:szCs w:val="48"/>
              </w:rPr>
              <w:t>RISK ASSESSMENT</w:t>
            </w:r>
          </w:p>
        </w:tc>
      </w:tr>
      <w:tr w:rsidR="007A6BBD" w14:paraId="24899AF6" w14:textId="77777777" w:rsidTr="00956DFB">
        <w:tc>
          <w:tcPr>
            <w:tcW w:w="3397" w:type="dxa"/>
            <w:gridSpan w:val="2"/>
            <w:shd w:val="clear" w:color="auto" w:fill="D0CECE" w:themeFill="background2" w:themeFillShade="E6"/>
          </w:tcPr>
          <w:p w14:paraId="380A8CCC" w14:textId="77777777" w:rsidR="007A6BBD" w:rsidRPr="007A6BBD" w:rsidRDefault="007A6BBD">
            <w:pPr>
              <w:rPr>
                <w:b/>
              </w:rPr>
            </w:pPr>
            <w:r w:rsidRPr="007A6BBD">
              <w:rPr>
                <w:b/>
              </w:rPr>
              <w:t>SERVICE / GROUP</w:t>
            </w:r>
          </w:p>
        </w:tc>
        <w:tc>
          <w:tcPr>
            <w:tcW w:w="3119" w:type="dxa"/>
            <w:gridSpan w:val="2"/>
          </w:tcPr>
          <w:p w14:paraId="07C84DB9" w14:textId="77777777" w:rsidR="007A6BBD" w:rsidRPr="00CF5FC9" w:rsidRDefault="0060021D">
            <w:pPr>
              <w:rPr>
                <w:color w:val="7030A0"/>
              </w:rPr>
            </w:pPr>
            <w:r w:rsidRPr="00CF5FC9">
              <w:rPr>
                <w:color w:val="7030A0"/>
              </w:rPr>
              <w:t>Friends of Western Flatts Cliff Park</w:t>
            </w:r>
          </w:p>
        </w:tc>
        <w:tc>
          <w:tcPr>
            <w:tcW w:w="4536" w:type="dxa"/>
            <w:gridSpan w:val="2"/>
            <w:shd w:val="clear" w:color="auto" w:fill="D0CECE" w:themeFill="background2" w:themeFillShade="E6"/>
          </w:tcPr>
          <w:p w14:paraId="2A5A5CFE" w14:textId="77777777" w:rsidR="007A6BBD" w:rsidRPr="007A6BBD" w:rsidRDefault="007A6BBD">
            <w:pPr>
              <w:rPr>
                <w:b/>
              </w:rPr>
            </w:pPr>
            <w:r w:rsidRPr="007A6BBD">
              <w:rPr>
                <w:b/>
              </w:rPr>
              <w:t>LOCATION</w:t>
            </w:r>
          </w:p>
        </w:tc>
        <w:tc>
          <w:tcPr>
            <w:tcW w:w="2896" w:type="dxa"/>
            <w:gridSpan w:val="2"/>
          </w:tcPr>
          <w:p w14:paraId="67AE4B3F" w14:textId="77777777" w:rsidR="007A6BBD" w:rsidRDefault="0060021D">
            <w:r w:rsidRPr="00CF5FC9">
              <w:rPr>
                <w:color w:val="7030A0"/>
              </w:rPr>
              <w:t>Western Flatts Cliff Park</w:t>
            </w:r>
          </w:p>
        </w:tc>
      </w:tr>
      <w:tr w:rsidR="007A6BBD" w14:paraId="33544ADF" w14:textId="77777777" w:rsidTr="00E4546B">
        <w:tc>
          <w:tcPr>
            <w:tcW w:w="3397" w:type="dxa"/>
            <w:gridSpan w:val="2"/>
            <w:shd w:val="clear" w:color="auto" w:fill="D0CECE" w:themeFill="background2" w:themeFillShade="E6"/>
          </w:tcPr>
          <w:p w14:paraId="4E0A987F" w14:textId="77777777" w:rsidR="007A6BBD" w:rsidRPr="007A6BBD" w:rsidRDefault="007A6BBD">
            <w:pPr>
              <w:rPr>
                <w:b/>
              </w:rPr>
            </w:pPr>
            <w:r w:rsidRPr="007A6BBD">
              <w:rPr>
                <w:b/>
              </w:rPr>
              <w:t>ACTIVITY</w:t>
            </w:r>
          </w:p>
        </w:tc>
        <w:tc>
          <w:tcPr>
            <w:tcW w:w="10551" w:type="dxa"/>
            <w:gridSpan w:val="6"/>
          </w:tcPr>
          <w:p w14:paraId="078924C5" w14:textId="635A11FB" w:rsidR="007A6BBD" w:rsidRPr="00CF5FC9" w:rsidRDefault="00C718DA">
            <w:pPr>
              <w:rPr>
                <w:color w:val="7030A0"/>
              </w:rPr>
            </w:pPr>
            <w:r>
              <w:rPr>
                <w:color w:val="7030A0"/>
              </w:rPr>
              <w:t>Bench Painting</w:t>
            </w:r>
          </w:p>
        </w:tc>
      </w:tr>
      <w:tr w:rsidR="007A6BBD" w14:paraId="5B5A4D89" w14:textId="77777777" w:rsidTr="00956DFB">
        <w:tc>
          <w:tcPr>
            <w:tcW w:w="3397" w:type="dxa"/>
            <w:gridSpan w:val="2"/>
            <w:shd w:val="clear" w:color="auto" w:fill="D0CECE" w:themeFill="background2" w:themeFillShade="E6"/>
          </w:tcPr>
          <w:p w14:paraId="43C9146B" w14:textId="77777777" w:rsidR="007A6BBD" w:rsidRPr="007A6BBD" w:rsidRDefault="007A6BBD">
            <w:pPr>
              <w:rPr>
                <w:b/>
              </w:rPr>
            </w:pPr>
            <w:r w:rsidRPr="007A6BBD">
              <w:rPr>
                <w:b/>
              </w:rPr>
              <w:t>VOLUNTEER</w:t>
            </w:r>
            <w:r>
              <w:rPr>
                <w:b/>
              </w:rPr>
              <w:t xml:space="preserve"> ASSESSMENT BY</w:t>
            </w:r>
          </w:p>
        </w:tc>
        <w:tc>
          <w:tcPr>
            <w:tcW w:w="3119" w:type="dxa"/>
            <w:gridSpan w:val="2"/>
          </w:tcPr>
          <w:p w14:paraId="14212AAF" w14:textId="7460A4B2" w:rsidR="007A6BBD" w:rsidRPr="00CF5FC9" w:rsidRDefault="005E6CCD">
            <w:pPr>
              <w:rPr>
                <w:color w:val="7030A0"/>
              </w:rPr>
            </w:pPr>
            <w:r>
              <w:rPr>
                <w:color w:val="7030A0"/>
              </w:rPr>
              <w:t>Ingrid Hutchison</w:t>
            </w:r>
          </w:p>
        </w:tc>
        <w:tc>
          <w:tcPr>
            <w:tcW w:w="2835" w:type="dxa"/>
            <w:shd w:val="clear" w:color="auto" w:fill="D0CECE" w:themeFill="background2" w:themeFillShade="E6"/>
          </w:tcPr>
          <w:p w14:paraId="576F3EEF" w14:textId="77777777" w:rsidR="007A6BBD" w:rsidRDefault="007A6BBD">
            <w:r w:rsidRPr="007A6BBD">
              <w:rPr>
                <w:b/>
              </w:rPr>
              <w:t>SIGNATURE</w:t>
            </w:r>
          </w:p>
        </w:tc>
        <w:tc>
          <w:tcPr>
            <w:tcW w:w="1701" w:type="dxa"/>
          </w:tcPr>
          <w:p w14:paraId="61CE3BFA" w14:textId="0E76E8F0" w:rsidR="007A6BBD" w:rsidRPr="006D0C40" w:rsidRDefault="00E975EC">
            <w:pPr>
              <w:rPr>
                <w:rFonts w:ascii="Blackadder ITC" w:hAnsi="Blackadder ITC"/>
                <w:color w:val="7030A0"/>
              </w:rPr>
            </w:pPr>
            <w:r>
              <w:rPr>
                <w:rFonts w:ascii="Blackadder ITC" w:hAnsi="Blackadder ITC"/>
                <w:color w:val="7030A0"/>
              </w:rPr>
              <w:t>I. Hutchison</w:t>
            </w:r>
          </w:p>
        </w:tc>
        <w:tc>
          <w:tcPr>
            <w:tcW w:w="1559" w:type="dxa"/>
            <w:shd w:val="clear" w:color="auto" w:fill="D0CECE" w:themeFill="background2" w:themeFillShade="E6"/>
          </w:tcPr>
          <w:p w14:paraId="3FDFC7E7" w14:textId="77777777" w:rsidR="007A6BBD" w:rsidRPr="007A6BBD" w:rsidRDefault="007A6BBD">
            <w:pPr>
              <w:rPr>
                <w:b/>
              </w:rPr>
            </w:pPr>
            <w:r w:rsidRPr="007A6BBD">
              <w:rPr>
                <w:b/>
              </w:rPr>
              <w:t>DATE</w:t>
            </w:r>
          </w:p>
        </w:tc>
        <w:tc>
          <w:tcPr>
            <w:tcW w:w="1337" w:type="dxa"/>
          </w:tcPr>
          <w:p w14:paraId="0704B9D8" w14:textId="43A8CC18" w:rsidR="007A6BBD" w:rsidRPr="00CF5FC9" w:rsidRDefault="00E975EC">
            <w:pPr>
              <w:rPr>
                <w:color w:val="7030A0"/>
              </w:rPr>
            </w:pPr>
            <w:r>
              <w:rPr>
                <w:color w:val="7030A0"/>
              </w:rPr>
              <w:t>04/05/2022</w:t>
            </w:r>
          </w:p>
        </w:tc>
      </w:tr>
      <w:tr w:rsidR="0060021D" w14:paraId="46D95143" w14:textId="77777777" w:rsidTr="0060021D">
        <w:tc>
          <w:tcPr>
            <w:tcW w:w="13948" w:type="dxa"/>
            <w:gridSpan w:val="8"/>
            <w:shd w:val="clear" w:color="auto" w:fill="000000" w:themeFill="text1"/>
          </w:tcPr>
          <w:p w14:paraId="325D7835" w14:textId="77777777" w:rsidR="0060021D" w:rsidRDefault="0060021D"/>
        </w:tc>
      </w:tr>
      <w:tr w:rsidR="00E4546B" w14:paraId="6EC9DE3F" w14:textId="77777777" w:rsidTr="00956DFB">
        <w:tc>
          <w:tcPr>
            <w:tcW w:w="1413" w:type="dxa"/>
            <w:shd w:val="clear" w:color="auto" w:fill="B4C6E7" w:themeFill="accent5" w:themeFillTint="66"/>
          </w:tcPr>
          <w:p w14:paraId="1A0F402C" w14:textId="77777777" w:rsidR="0060021D" w:rsidRPr="0060021D" w:rsidRDefault="0060021D">
            <w:pPr>
              <w:rPr>
                <w:b/>
                <w:i/>
              </w:rPr>
            </w:pPr>
            <w:r w:rsidRPr="0060021D">
              <w:rPr>
                <w:b/>
                <w:i/>
              </w:rPr>
              <w:t>What are the hazards?</w:t>
            </w:r>
          </w:p>
        </w:tc>
        <w:tc>
          <w:tcPr>
            <w:tcW w:w="1984" w:type="dxa"/>
            <w:shd w:val="clear" w:color="auto" w:fill="B4C6E7" w:themeFill="accent5" w:themeFillTint="66"/>
          </w:tcPr>
          <w:p w14:paraId="561DA0BD" w14:textId="77777777" w:rsidR="0060021D" w:rsidRPr="0060021D" w:rsidRDefault="0060021D">
            <w:pPr>
              <w:rPr>
                <w:b/>
                <w:i/>
              </w:rPr>
            </w:pPr>
            <w:r w:rsidRPr="0060021D">
              <w:rPr>
                <w:b/>
                <w:i/>
              </w:rPr>
              <w:t>Who might be harmed and how?</w:t>
            </w:r>
          </w:p>
        </w:tc>
        <w:tc>
          <w:tcPr>
            <w:tcW w:w="3119" w:type="dxa"/>
            <w:gridSpan w:val="2"/>
            <w:shd w:val="clear" w:color="auto" w:fill="B4C6E7" w:themeFill="accent5" w:themeFillTint="66"/>
          </w:tcPr>
          <w:p w14:paraId="49AC5ACF" w14:textId="77777777" w:rsidR="0060021D" w:rsidRPr="0060021D" w:rsidRDefault="0060021D">
            <w:pPr>
              <w:rPr>
                <w:b/>
                <w:i/>
              </w:rPr>
            </w:pPr>
            <w:r>
              <w:rPr>
                <w:b/>
                <w:i/>
              </w:rPr>
              <w:t>Evaluate the risks. What are you already doing?</w:t>
            </w:r>
          </w:p>
        </w:tc>
        <w:tc>
          <w:tcPr>
            <w:tcW w:w="2835" w:type="dxa"/>
            <w:shd w:val="clear" w:color="auto" w:fill="B4C6E7" w:themeFill="accent5" w:themeFillTint="66"/>
          </w:tcPr>
          <w:p w14:paraId="7424A378" w14:textId="77777777" w:rsidR="0060021D" w:rsidRPr="0060021D" w:rsidRDefault="0060021D">
            <w:pPr>
              <w:rPr>
                <w:b/>
                <w:i/>
              </w:rPr>
            </w:pPr>
            <w:r w:rsidRPr="0060021D">
              <w:rPr>
                <w:b/>
                <w:i/>
              </w:rPr>
              <w:t>What Further Action is necessary?</w:t>
            </w:r>
          </w:p>
        </w:tc>
        <w:tc>
          <w:tcPr>
            <w:tcW w:w="1701" w:type="dxa"/>
            <w:shd w:val="clear" w:color="auto" w:fill="B4C6E7" w:themeFill="accent5" w:themeFillTint="66"/>
          </w:tcPr>
          <w:p w14:paraId="3CA01E7E" w14:textId="77777777" w:rsidR="0060021D" w:rsidRPr="0060021D" w:rsidRDefault="0060021D">
            <w:pPr>
              <w:rPr>
                <w:b/>
                <w:i/>
              </w:rPr>
            </w:pPr>
            <w:r w:rsidRPr="0060021D">
              <w:rPr>
                <w:b/>
                <w:i/>
              </w:rPr>
              <w:t>Action by Whom?</w:t>
            </w:r>
          </w:p>
        </w:tc>
        <w:tc>
          <w:tcPr>
            <w:tcW w:w="1559" w:type="dxa"/>
            <w:shd w:val="clear" w:color="auto" w:fill="B4C6E7" w:themeFill="accent5" w:themeFillTint="66"/>
          </w:tcPr>
          <w:p w14:paraId="65BE90D4" w14:textId="77777777" w:rsidR="0060021D" w:rsidRPr="0060021D" w:rsidRDefault="0060021D">
            <w:pPr>
              <w:rPr>
                <w:b/>
                <w:i/>
              </w:rPr>
            </w:pPr>
            <w:r w:rsidRPr="0060021D">
              <w:rPr>
                <w:b/>
                <w:i/>
              </w:rPr>
              <w:t>Action by When?</w:t>
            </w:r>
          </w:p>
        </w:tc>
        <w:tc>
          <w:tcPr>
            <w:tcW w:w="1337" w:type="dxa"/>
            <w:shd w:val="clear" w:color="auto" w:fill="B4C6E7" w:themeFill="accent5" w:themeFillTint="66"/>
          </w:tcPr>
          <w:p w14:paraId="5AC6F2AD" w14:textId="77777777" w:rsidR="0060021D" w:rsidRPr="0060021D" w:rsidRDefault="0060021D">
            <w:pPr>
              <w:rPr>
                <w:b/>
                <w:i/>
              </w:rPr>
            </w:pPr>
            <w:r w:rsidRPr="0060021D">
              <w:rPr>
                <w:b/>
                <w:i/>
              </w:rPr>
              <w:t>Complete [Y/N]</w:t>
            </w:r>
          </w:p>
          <w:p w14:paraId="1D58B2A3" w14:textId="77777777" w:rsidR="0060021D" w:rsidRPr="0060021D" w:rsidRDefault="0060021D">
            <w:pPr>
              <w:rPr>
                <w:b/>
                <w:i/>
              </w:rPr>
            </w:pPr>
            <w:r w:rsidRPr="0060021D">
              <w:rPr>
                <w:b/>
                <w:i/>
              </w:rPr>
              <w:t>(Date)</w:t>
            </w:r>
          </w:p>
        </w:tc>
      </w:tr>
      <w:tr w:rsidR="00956DFB" w14:paraId="164C9F22" w14:textId="77777777" w:rsidTr="00956DFB">
        <w:tc>
          <w:tcPr>
            <w:tcW w:w="1413" w:type="dxa"/>
          </w:tcPr>
          <w:p w14:paraId="515FF838" w14:textId="0BEE1663" w:rsidR="0060021D" w:rsidRDefault="00C1170A">
            <w:r>
              <w:rPr>
                <w:rFonts w:ascii="Calibri" w:hAnsi="Calibri" w:cs="Calibri"/>
                <w:color w:val="000000"/>
              </w:rPr>
              <w:t>Weather Conditions</w:t>
            </w:r>
          </w:p>
        </w:tc>
        <w:tc>
          <w:tcPr>
            <w:tcW w:w="1984" w:type="dxa"/>
          </w:tcPr>
          <w:p w14:paraId="12150C42" w14:textId="77777777" w:rsidR="00C1170A" w:rsidRDefault="00C1170A" w:rsidP="00C1170A">
            <w:pPr>
              <w:pStyle w:val="NormalWeb"/>
              <w:spacing w:before="0" w:beforeAutospacing="0" w:after="0" w:afterAutospacing="0"/>
            </w:pPr>
            <w:r>
              <w:rPr>
                <w:rFonts w:ascii="Calibri" w:hAnsi="Calibri" w:cs="Calibri"/>
                <w:i/>
                <w:iCs/>
                <w:color w:val="0070C0"/>
                <w:sz w:val="22"/>
                <w:szCs w:val="22"/>
              </w:rPr>
              <w:t>Volunteers</w:t>
            </w:r>
            <w:r>
              <w:rPr>
                <w:rFonts w:ascii="Calibri" w:hAnsi="Calibri" w:cs="Calibri"/>
                <w:color w:val="0070C0"/>
                <w:sz w:val="22"/>
                <w:szCs w:val="22"/>
              </w:rPr>
              <w:t>: </w:t>
            </w:r>
          </w:p>
          <w:p w14:paraId="4C83E883" w14:textId="77777777" w:rsidR="00C1170A" w:rsidRDefault="00C1170A" w:rsidP="00C1170A">
            <w:pPr>
              <w:pStyle w:val="NormalWeb"/>
              <w:spacing w:before="0" w:beforeAutospacing="0" w:after="0" w:afterAutospacing="0"/>
            </w:pPr>
            <w:r>
              <w:rPr>
                <w:rFonts w:ascii="Calibri" w:hAnsi="Calibri" w:cs="Calibri"/>
                <w:color w:val="000000"/>
                <w:sz w:val="22"/>
                <w:szCs w:val="22"/>
              </w:rPr>
              <w:t>Sunburn, sunstroke, </w:t>
            </w:r>
          </w:p>
          <w:p w14:paraId="69C25462" w14:textId="2472DC94" w:rsidR="0060021D" w:rsidRDefault="00C1170A" w:rsidP="00C1170A">
            <w:pPr>
              <w:pStyle w:val="NormalWeb"/>
              <w:spacing w:before="0" w:beforeAutospacing="0" w:after="0" w:afterAutospacing="0"/>
            </w:pPr>
            <w:r>
              <w:rPr>
                <w:rFonts w:ascii="Calibri" w:hAnsi="Calibri" w:cs="Calibri"/>
                <w:color w:val="000000"/>
                <w:sz w:val="22"/>
                <w:szCs w:val="22"/>
              </w:rPr>
              <w:t>hypothermia, injuries caused by cold</w:t>
            </w:r>
            <w:r w:rsidR="006D31BF">
              <w:rPr>
                <w:rFonts w:ascii="Calibri" w:hAnsi="Calibri" w:cs="Calibri"/>
                <w:color w:val="000000"/>
                <w:sz w:val="22"/>
                <w:szCs w:val="22"/>
              </w:rPr>
              <w:t>.</w:t>
            </w:r>
          </w:p>
        </w:tc>
        <w:tc>
          <w:tcPr>
            <w:tcW w:w="3119" w:type="dxa"/>
            <w:gridSpan w:val="2"/>
          </w:tcPr>
          <w:p w14:paraId="2544F9D7" w14:textId="52244209" w:rsidR="00823C83" w:rsidRPr="00823C83" w:rsidRDefault="00823C83" w:rsidP="00823C83">
            <w:pPr>
              <w:numPr>
                <w:ilvl w:val="0"/>
                <w:numId w:val="1"/>
              </w:numPr>
              <w:ind w:left="360"/>
              <w:textAlignment w:val="baseline"/>
              <w:rPr>
                <w:rFonts w:ascii="Arial" w:eastAsia="Times New Roman" w:hAnsi="Arial" w:cs="Arial"/>
                <w:color w:val="000000"/>
                <w:lang w:eastAsia="en-GB"/>
              </w:rPr>
            </w:pPr>
            <w:r w:rsidRPr="00823C83">
              <w:rPr>
                <w:rFonts w:ascii="Calibri" w:eastAsia="Times New Roman" w:hAnsi="Calibri" w:cs="Calibri"/>
                <w:color w:val="000000"/>
                <w:lang w:eastAsia="en-GB"/>
              </w:rPr>
              <w:t xml:space="preserve">Sun cream to be worn in open areas in strong sun, </w:t>
            </w:r>
            <w:r w:rsidR="001E31AF">
              <w:rPr>
                <w:rFonts w:ascii="Calibri" w:eastAsia="Times New Roman" w:hAnsi="Calibri" w:cs="Calibri"/>
                <w:color w:val="000000"/>
                <w:lang w:eastAsia="en-GB"/>
              </w:rPr>
              <w:t xml:space="preserve">seek shade and </w:t>
            </w:r>
            <w:r w:rsidRPr="00823C83">
              <w:rPr>
                <w:rFonts w:ascii="Calibri" w:eastAsia="Times New Roman" w:hAnsi="Calibri" w:cs="Calibri"/>
                <w:color w:val="000000"/>
                <w:lang w:eastAsia="en-GB"/>
              </w:rPr>
              <w:t>take regular breaks in hot weather</w:t>
            </w:r>
            <w:r w:rsidR="006D7A5D">
              <w:rPr>
                <w:rFonts w:ascii="Calibri" w:eastAsia="Times New Roman" w:hAnsi="Calibri" w:cs="Calibri"/>
                <w:color w:val="000000"/>
                <w:lang w:eastAsia="en-GB"/>
              </w:rPr>
              <w:t>, drink plenty of water</w:t>
            </w:r>
            <w:r w:rsidRPr="00823C83">
              <w:rPr>
                <w:rFonts w:ascii="Calibri" w:eastAsia="Times New Roman" w:hAnsi="Calibri" w:cs="Calibri"/>
                <w:color w:val="000000"/>
                <w:lang w:eastAsia="en-GB"/>
              </w:rPr>
              <w:t>.</w:t>
            </w:r>
          </w:p>
          <w:p w14:paraId="5F2C1DD9" w14:textId="2BC0F48F" w:rsidR="0060021D" w:rsidRPr="00823C83" w:rsidRDefault="00823C83" w:rsidP="00823C83">
            <w:pPr>
              <w:numPr>
                <w:ilvl w:val="0"/>
                <w:numId w:val="1"/>
              </w:numPr>
              <w:ind w:left="360"/>
              <w:textAlignment w:val="baseline"/>
              <w:rPr>
                <w:rFonts w:ascii="Arial" w:eastAsia="Times New Roman" w:hAnsi="Arial" w:cs="Arial"/>
                <w:color w:val="000000"/>
                <w:lang w:eastAsia="en-GB"/>
              </w:rPr>
            </w:pPr>
            <w:r w:rsidRPr="00823C83">
              <w:rPr>
                <w:rFonts w:ascii="Calibri" w:eastAsia="Times New Roman" w:hAnsi="Calibri" w:cs="Calibri"/>
                <w:color w:val="000000"/>
                <w:lang w:eastAsia="en-GB"/>
              </w:rPr>
              <w:t>Suitable protective clothing to be worn in inclement weather</w:t>
            </w:r>
            <w:r w:rsidR="006D31BF">
              <w:rPr>
                <w:rFonts w:ascii="Calibri" w:eastAsia="Times New Roman" w:hAnsi="Calibri" w:cs="Calibri"/>
                <w:color w:val="000000"/>
                <w:lang w:eastAsia="en-GB"/>
              </w:rPr>
              <w:t>.</w:t>
            </w:r>
          </w:p>
        </w:tc>
        <w:tc>
          <w:tcPr>
            <w:tcW w:w="2835" w:type="dxa"/>
          </w:tcPr>
          <w:p w14:paraId="3A81FD67" w14:textId="3803D8AC" w:rsidR="0060021D" w:rsidRDefault="00823C83">
            <w:r>
              <w:rPr>
                <w:rFonts w:ascii="Calibri" w:hAnsi="Calibri" w:cs="Calibri"/>
                <w:color w:val="000000"/>
              </w:rPr>
              <w:t>If weather is inclement then postpone to another day</w:t>
            </w:r>
            <w:r w:rsidR="006D31BF">
              <w:rPr>
                <w:rFonts w:ascii="Calibri" w:hAnsi="Calibri" w:cs="Calibri"/>
                <w:color w:val="000000"/>
              </w:rPr>
              <w:t>.</w:t>
            </w:r>
          </w:p>
        </w:tc>
        <w:tc>
          <w:tcPr>
            <w:tcW w:w="1701" w:type="dxa"/>
          </w:tcPr>
          <w:p w14:paraId="27E31DA7" w14:textId="2E93CD4E" w:rsidR="0060021D" w:rsidRDefault="00823C83">
            <w:r>
              <w:rPr>
                <w:rFonts w:ascii="Calibri" w:hAnsi="Calibri" w:cs="Calibri"/>
                <w:color w:val="000000"/>
              </w:rPr>
              <w:t>Volunteers</w:t>
            </w:r>
          </w:p>
        </w:tc>
        <w:tc>
          <w:tcPr>
            <w:tcW w:w="1559" w:type="dxa"/>
          </w:tcPr>
          <w:p w14:paraId="4EF56336" w14:textId="3E9E4409" w:rsidR="0060021D" w:rsidRDefault="00956126">
            <w:r>
              <w:rPr>
                <w:rFonts w:ascii="Calibri" w:hAnsi="Calibri" w:cs="Calibri"/>
                <w:color w:val="000000"/>
              </w:rPr>
              <w:t>On task day</w:t>
            </w:r>
          </w:p>
        </w:tc>
        <w:tc>
          <w:tcPr>
            <w:tcW w:w="1337" w:type="dxa"/>
          </w:tcPr>
          <w:p w14:paraId="36EBFCC3" w14:textId="77777777" w:rsidR="0060021D" w:rsidRDefault="0060021D"/>
        </w:tc>
      </w:tr>
      <w:tr w:rsidR="00956DFB" w14:paraId="68C8CE24" w14:textId="77777777" w:rsidTr="00956DFB">
        <w:tc>
          <w:tcPr>
            <w:tcW w:w="1413" w:type="dxa"/>
          </w:tcPr>
          <w:p w14:paraId="14818A1C" w14:textId="712A27A2" w:rsidR="0060021D" w:rsidRDefault="00956126">
            <w:r>
              <w:rPr>
                <w:rFonts w:ascii="Calibri" w:hAnsi="Calibri" w:cs="Calibri"/>
                <w:color w:val="000000"/>
              </w:rPr>
              <w:t>Slips Trips and falls</w:t>
            </w:r>
          </w:p>
        </w:tc>
        <w:tc>
          <w:tcPr>
            <w:tcW w:w="1984" w:type="dxa"/>
          </w:tcPr>
          <w:p w14:paraId="596EEEAB" w14:textId="77777777" w:rsidR="005976C4" w:rsidRDefault="005976C4" w:rsidP="005976C4">
            <w:pPr>
              <w:pStyle w:val="NormalWeb"/>
              <w:spacing w:before="0" w:beforeAutospacing="0" w:after="0" w:afterAutospacing="0"/>
            </w:pPr>
            <w:r>
              <w:rPr>
                <w:rFonts w:ascii="Calibri" w:hAnsi="Calibri" w:cs="Calibri"/>
                <w:i/>
                <w:iCs/>
                <w:color w:val="0070C0"/>
                <w:sz w:val="22"/>
                <w:szCs w:val="22"/>
              </w:rPr>
              <w:t>Volunteers: </w:t>
            </w:r>
          </w:p>
          <w:p w14:paraId="489C14D6" w14:textId="6584F04E" w:rsidR="0060021D" w:rsidRDefault="005976C4" w:rsidP="005976C4">
            <w:pPr>
              <w:pStyle w:val="NormalWeb"/>
              <w:spacing w:before="0" w:beforeAutospacing="0" w:after="0" w:afterAutospacing="0"/>
            </w:pPr>
            <w:r>
              <w:rPr>
                <w:rFonts w:ascii="Calibri" w:hAnsi="Calibri" w:cs="Calibri"/>
                <w:color w:val="000000"/>
                <w:sz w:val="22"/>
                <w:szCs w:val="22"/>
              </w:rPr>
              <w:t>Musculoskeletal Injuries</w:t>
            </w:r>
            <w:r w:rsidR="006D31BF">
              <w:rPr>
                <w:rFonts w:ascii="Calibri" w:hAnsi="Calibri" w:cs="Calibri"/>
                <w:color w:val="000000"/>
                <w:sz w:val="22"/>
                <w:szCs w:val="22"/>
              </w:rPr>
              <w:t>.</w:t>
            </w:r>
          </w:p>
        </w:tc>
        <w:tc>
          <w:tcPr>
            <w:tcW w:w="3119" w:type="dxa"/>
            <w:gridSpan w:val="2"/>
          </w:tcPr>
          <w:p w14:paraId="2051A8E0" w14:textId="77777777" w:rsidR="00727DE2" w:rsidRPr="00727DE2" w:rsidRDefault="00727DE2" w:rsidP="00727DE2">
            <w:pPr>
              <w:numPr>
                <w:ilvl w:val="0"/>
                <w:numId w:val="2"/>
              </w:numPr>
              <w:ind w:left="360"/>
              <w:textAlignment w:val="baseline"/>
              <w:rPr>
                <w:rFonts w:ascii="Arial" w:eastAsia="Times New Roman" w:hAnsi="Arial" w:cs="Arial"/>
                <w:color w:val="000000"/>
                <w:lang w:eastAsia="en-GB"/>
              </w:rPr>
            </w:pPr>
            <w:r w:rsidRPr="00727DE2">
              <w:rPr>
                <w:rFonts w:ascii="Calibri" w:eastAsia="Times New Roman" w:hAnsi="Calibri" w:cs="Calibri"/>
                <w:color w:val="000000"/>
                <w:lang w:eastAsia="en-GB"/>
              </w:rPr>
              <w:t>Volunteers should check the work site area before the task begins and warn other volunteers of any hazards including uneven ground, steep slopes, exposed rocks, vegetation that may cause a trip hazard. </w:t>
            </w:r>
          </w:p>
          <w:p w14:paraId="77C85C22" w14:textId="77777777" w:rsidR="00727DE2" w:rsidRPr="00727DE2" w:rsidRDefault="00727DE2" w:rsidP="00727DE2">
            <w:pPr>
              <w:numPr>
                <w:ilvl w:val="0"/>
                <w:numId w:val="2"/>
              </w:numPr>
              <w:ind w:left="360"/>
              <w:textAlignment w:val="baseline"/>
              <w:rPr>
                <w:rFonts w:ascii="Arial" w:eastAsia="Times New Roman" w:hAnsi="Arial" w:cs="Arial"/>
                <w:color w:val="000000"/>
                <w:lang w:eastAsia="en-GB"/>
              </w:rPr>
            </w:pPr>
            <w:r w:rsidRPr="00727DE2">
              <w:rPr>
                <w:rFonts w:ascii="Calibri" w:eastAsia="Times New Roman" w:hAnsi="Calibri" w:cs="Calibri"/>
                <w:color w:val="000000"/>
                <w:lang w:eastAsia="en-GB"/>
              </w:rPr>
              <w:lastRenderedPageBreak/>
              <w:t>All volunteers should take care when moving around on ground that presents trip hazards.</w:t>
            </w:r>
          </w:p>
          <w:p w14:paraId="5C837E7C" w14:textId="77777777" w:rsidR="00727DE2" w:rsidRPr="00727DE2" w:rsidRDefault="00727DE2" w:rsidP="00727DE2">
            <w:pPr>
              <w:numPr>
                <w:ilvl w:val="0"/>
                <w:numId w:val="2"/>
              </w:numPr>
              <w:ind w:left="360"/>
              <w:textAlignment w:val="baseline"/>
              <w:rPr>
                <w:rFonts w:ascii="Arial" w:eastAsia="Times New Roman" w:hAnsi="Arial" w:cs="Arial"/>
                <w:color w:val="000000"/>
                <w:lang w:eastAsia="en-GB"/>
              </w:rPr>
            </w:pPr>
            <w:r w:rsidRPr="00727DE2">
              <w:rPr>
                <w:rFonts w:ascii="Calibri" w:eastAsia="Times New Roman" w:hAnsi="Calibri" w:cs="Calibri"/>
                <w:color w:val="000000"/>
                <w:lang w:eastAsia="en-GB"/>
              </w:rPr>
              <w:t>Any equipment and material being used should be stored where they don’t present a hazard.</w:t>
            </w:r>
          </w:p>
          <w:p w14:paraId="3B9837E2" w14:textId="77777777" w:rsidR="00727DE2" w:rsidRPr="00727DE2" w:rsidRDefault="00727DE2" w:rsidP="00727DE2">
            <w:pPr>
              <w:numPr>
                <w:ilvl w:val="0"/>
                <w:numId w:val="2"/>
              </w:numPr>
              <w:ind w:left="360"/>
              <w:textAlignment w:val="baseline"/>
              <w:rPr>
                <w:rFonts w:ascii="Arial" w:eastAsia="Times New Roman" w:hAnsi="Arial" w:cs="Arial"/>
                <w:color w:val="000000"/>
                <w:lang w:eastAsia="en-GB"/>
              </w:rPr>
            </w:pPr>
            <w:r w:rsidRPr="00727DE2">
              <w:rPr>
                <w:rFonts w:ascii="Calibri" w:eastAsia="Times New Roman" w:hAnsi="Calibri" w:cs="Calibri"/>
                <w:color w:val="000000"/>
                <w:lang w:eastAsia="en-GB"/>
              </w:rPr>
              <w:t>Volunteers should wear suitable sturdy footwear.</w:t>
            </w:r>
          </w:p>
          <w:p w14:paraId="26D82638" w14:textId="0470D75A" w:rsidR="0060021D" w:rsidRPr="00727DE2" w:rsidRDefault="00727DE2" w:rsidP="00727DE2">
            <w:pPr>
              <w:numPr>
                <w:ilvl w:val="0"/>
                <w:numId w:val="2"/>
              </w:numPr>
              <w:ind w:left="360"/>
              <w:textAlignment w:val="baseline"/>
              <w:rPr>
                <w:rFonts w:ascii="Arial" w:eastAsia="Times New Roman" w:hAnsi="Arial" w:cs="Arial"/>
                <w:color w:val="000000"/>
                <w:lang w:eastAsia="en-GB"/>
              </w:rPr>
            </w:pPr>
            <w:r w:rsidRPr="00727DE2">
              <w:rPr>
                <w:rFonts w:ascii="Calibri" w:eastAsia="Times New Roman" w:hAnsi="Calibri" w:cs="Calibri"/>
                <w:color w:val="000000"/>
                <w:lang w:eastAsia="en-GB"/>
              </w:rPr>
              <w:t>First Aid kit available.</w:t>
            </w:r>
          </w:p>
        </w:tc>
        <w:tc>
          <w:tcPr>
            <w:tcW w:w="2835" w:type="dxa"/>
          </w:tcPr>
          <w:p w14:paraId="4D3EE8F7" w14:textId="77777777" w:rsidR="0060021D" w:rsidRDefault="0060021D"/>
        </w:tc>
        <w:tc>
          <w:tcPr>
            <w:tcW w:w="1701" w:type="dxa"/>
          </w:tcPr>
          <w:p w14:paraId="017C3589" w14:textId="2C83DAC9" w:rsidR="0060021D" w:rsidRDefault="00823C83">
            <w:r>
              <w:rPr>
                <w:rFonts w:ascii="Calibri" w:hAnsi="Calibri" w:cs="Calibri"/>
                <w:color w:val="000000"/>
              </w:rPr>
              <w:t>Volunteers</w:t>
            </w:r>
          </w:p>
        </w:tc>
        <w:tc>
          <w:tcPr>
            <w:tcW w:w="1559" w:type="dxa"/>
          </w:tcPr>
          <w:p w14:paraId="151E682B" w14:textId="04C82752" w:rsidR="0060021D" w:rsidRDefault="00956126">
            <w:r>
              <w:rPr>
                <w:rFonts w:ascii="Calibri" w:hAnsi="Calibri" w:cs="Calibri"/>
                <w:color w:val="000000"/>
              </w:rPr>
              <w:t>On task day</w:t>
            </w:r>
          </w:p>
        </w:tc>
        <w:tc>
          <w:tcPr>
            <w:tcW w:w="1337" w:type="dxa"/>
          </w:tcPr>
          <w:p w14:paraId="4A8EF138" w14:textId="77777777" w:rsidR="0060021D" w:rsidRDefault="0060021D"/>
        </w:tc>
      </w:tr>
      <w:tr w:rsidR="00956DFB" w14:paraId="045CC35E" w14:textId="77777777" w:rsidTr="00956DFB">
        <w:tc>
          <w:tcPr>
            <w:tcW w:w="1413" w:type="dxa"/>
          </w:tcPr>
          <w:p w14:paraId="7A9926AC" w14:textId="079475D7" w:rsidR="0060021D" w:rsidRDefault="00717082">
            <w:r>
              <w:rPr>
                <w:rFonts w:ascii="Calibri" w:hAnsi="Calibri" w:cs="Calibri"/>
                <w:color w:val="000000"/>
              </w:rPr>
              <w:t>Carrying out practical work in well used public spaces or near well used footpaths</w:t>
            </w:r>
          </w:p>
        </w:tc>
        <w:tc>
          <w:tcPr>
            <w:tcW w:w="1984" w:type="dxa"/>
          </w:tcPr>
          <w:p w14:paraId="23A85F5C" w14:textId="56A3F3F0" w:rsidR="00814701" w:rsidRPr="00814701" w:rsidRDefault="00814701" w:rsidP="00814701">
            <w:pPr>
              <w:rPr>
                <w:rFonts w:ascii="Times New Roman" w:eastAsia="Times New Roman" w:hAnsi="Times New Roman" w:cs="Times New Roman"/>
                <w:sz w:val="24"/>
                <w:szCs w:val="24"/>
                <w:lang w:eastAsia="en-GB"/>
              </w:rPr>
            </w:pPr>
            <w:r w:rsidRPr="00814701">
              <w:rPr>
                <w:rFonts w:ascii="Calibri" w:eastAsia="Times New Roman" w:hAnsi="Calibri" w:cs="Calibri"/>
                <w:i/>
                <w:iCs/>
                <w:color w:val="0070C0"/>
                <w:lang w:eastAsia="en-GB"/>
              </w:rPr>
              <w:t>Members of the public</w:t>
            </w:r>
            <w:r w:rsidR="00E9726D">
              <w:rPr>
                <w:rFonts w:ascii="Calibri" w:eastAsia="Times New Roman" w:hAnsi="Calibri" w:cs="Calibri"/>
                <w:i/>
                <w:iCs/>
                <w:color w:val="0070C0"/>
                <w:lang w:eastAsia="en-GB"/>
              </w:rPr>
              <w:t>:</w:t>
            </w:r>
          </w:p>
          <w:p w14:paraId="606D8E64" w14:textId="069C0D63" w:rsidR="0060021D" w:rsidRDefault="00814701" w:rsidP="00814701">
            <w:r w:rsidRPr="00814701">
              <w:rPr>
                <w:rFonts w:ascii="Calibri" w:eastAsia="Times New Roman" w:hAnsi="Calibri" w:cs="Calibri"/>
                <w:color w:val="000000"/>
                <w:lang w:eastAsia="en-GB"/>
              </w:rPr>
              <w:t>Obstacles in the path causing trip hazard</w:t>
            </w:r>
            <w:r w:rsidR="006D31BF">
              <w:rPr>
                <w:rFonts w:ascii="Calibri" w:eastAsia="Times New Roman" w:hAnsi="Calibri" w:cs="Calibri"/>
                <w:color w:val="000000"/>
                <w:lang w:eastAsia="en-GB"/>
              </w:rPr>
              <w:t>.</w:t>
            </w:r>
          </w:p>
        </w:tc>
        <w:tc>
          <w:tcPr>
            <w:tcW w:w="3119" w:type="dxa"/>
            <w:gridSpan w:val="2"/>
          </w:tcPr>
          <w:p w14:paraId="3674D422" w14:textId="16DDB976" w:rsidR="002D537B" w:rsidRPr="00887A16" w:rsidRDefault="002D537B" w:rsidP="00AB6BFD">
            <w:pPr>
              <w:numPr>
                <w:ilvl w:val="0"/>
                <w:numId w:val="3"/>
              </w:numPr>
              <w:ind w:left="360"/>
              <w:textAlignment w:val="baseline"/>
              <w:rPr>
                <w:rFonts w:ascii="Calibri" w:eastAsia="Times New Roman" w:hAnsi="Calibri" w:cs="Calibri"/>
                <w:color w:val="000000"/>
                <w:lang w:eastAsia="en-GB"/>
              </w:rPr>
            </w:pPr>
            <w:r w:rsidRPr="00887A16">
              <w:rPr>
                <w:rFonts w:ascii="Calibri" w:eastAsia="Times New Roman" w:hAnsi="Calibri" w:cs="Calibri"/>
                <w:color w:val="000000"/>
                <w:lang w:eastAsia="en-GB"/>
              </w:rPr>
              <w:t>Wet paint signage to</w:t>
            </w:r>
            <w:r w:rsidR="00887A16" w:rsidRPr="00887A16">
              <w:rPr>
                <w:rFonts w:ascii="Calibri" w:eastAsia="Times New Roman" w:hAnsi="Calibri" w:cs="Calibri"/>
                <w:color w:val="000000"/>
                <w:lang w:eastAsia="en-GB"/>
              </w:rPr>
              <w:t xml:space="preserve"> be displayed</w:t>
            </w:r>
            <w:r w:rsidR="00E32F65">
              <w:rPr>
                <w:rFonts w:ascii="Calibri" w:eastAsia="Times New Roman" w:hAnsi="Calibri" w:cs="Calibri"/>
                <w:color w:val="000000"/>
                <w:lang w:eastAsia="en-GB"/>
              </w:rPr>
              <w:t xml:space="preserve"> during and after the work.</w:t>
            </w:r>
          </w:p>
          <w:p w14:paraId="1920A6F1" w14:textId="52FFB2A2" w:rsidR="00AB6BFD" w:rsidRPr="00AB6BFD" w:rsidRDefault="00AB6BFD" w:rsidP="00AB6BFD">
            <w:pPr>
              <w:numPr>
                <w:ilvl w:val="0"/>
                <w:numId w:val="3"/>
              </w:numPr>
              <w:ind w:left="360"/>
              <w:textAlignment w:val="baseline"/>
              <w:rPr>
                <w:rFonts w:ascii="Arial" w:eastAsia="Times New Roman" w:hAnsi="Arial" w:cs="Arial"/>
                <w:color w:val="000000"/>
                <w:lang w:eastAsia="en-GB"/>
              </w:rPr>
            </w:pPr>
            <w:r w:rsidRPr="00AB6BFD">
              <w:rPr>
                <w:rFonts w:ascii="Calibri" w:eastAsia="Times New Roman" w:hAnsi="Calibri" w:cs="Calibri"/>
                <w:color w:val="000000"/>
                <w:lang w:eastAsia="en-GB"/>
              </w:rPr>
              <w:t>Volunteers to wear hi-vis vests so people are aware that work is taking place</w:t>
            </w:r>
            <w:r w:rsidR="006D31BF">
              <w:rPr>
                <w:rFonts w:ascii="Calibri" w:eastAsia="Times New Roman" w:hAnsi="Calibri" w:cs="Calibri"/>
                <w:color w:val="000000"/>
                <w:lang w:eastAsia="en-GB"/>
              </w:rPr>
              <w:t>.</w:t>
            </w:r>
          </w:p>
          <w:p w14:paraId="14B13103" w14:textId="53723650" w:rsidR="00AB6BFD" w:rsidRPr="00AB6BFD" w:rsidRDefault="000133FA" w:rsidP="00AB6BFD">
            <w:pPr>
              <w:numPr>
                <w:ilvl w:val="0"/>
                <w:numId w:val="3"/>
              </w:numPr>
              <w:ind w:left="360"/>
              <w:textAlignment w:val="baseline"/>
              <w:rPr>
                <w:rFonts w:ascii="Arial" w:eastAsia="Times New Roman" w:hAnsi="Arial" w:cs="Arial"/>
                <w:color w:val="000000"/>
                <w:lang w:eastAsia="en-GB"/>
              </w:rPr>
            </w:pPr>
            <w:r>
              <w:rPr>
                <w:rFonts w:ascii="Calibri" w:eastAsia="Times New Roman" w:hAnsi="Calibri" w:cs="Calibri"/>
                <w:color w:val="000000"/>
                <w:lang w:eastAsia="en-GB"/>
              </w:rPr>
              <w:t>S</w:t>
            </w:r>
            <w:r w:rsidR="00AB6BFD" w:rsidRPr="00AB6BFD">
              <w:rPr>
                <w:rFonts w:ascii="Calibri" w:eastAsia="Times New Roman" w:hAnsi="Calibri" w:cs="Calibri"/>
                <w:color w:val="000000"/>
                <w:lang w:eastAsia="en-GB"/>
              </w:rPr>
              <w:t>ignage to be provided to let people know who is doing the work</w:t>
            </w:r>
            <w:r w:rsidR="006D31BF">
              <w:rPr>
                <w:rFonts w:ascii="Calibri" w:eastAsia="Times New Roman" w:hAnsi="Calibri" w:cs="Calibri"/>
                <w:color w:val="000000"/>
                <w:lang w:eastAsia="en-GB"/>
              </w:rPr>
              <w:t>.</w:t>
            </w:r>
          </w:p>
          <w:p w14:paraId="65FC808C" w14:textId="251D8902" w:rsidR="0060021D" w:rsidRPr="00AB6BFD" w:rsidRDefault="00AB6BFD" w:rsidP="00AB6BFD">
            <w:pPr>
              <w:numPr>
                <w:ilvl w:val="0"/>
                <w:numId w:val="3"/>
              </w:numPr>
              <w:ind w:left="360"/>
              <w:textAlignment w:val="baseline"/>
              <w:rPr>
                <w:rFonts w:ascii="Arial" w:eastAsia="Times New Roman" w:hAnsi="Arial" w:cs="Arial"/>
                <w:color w:val="000000"/>
                <w:lang w:eastAsia="en-GB"/>
              </w:rPr>
            </w:pPr>
            <w:r w:rsidRPr="00AB6BFD">
              <w:rPr>
                <w:rFonts w:ascii="Calibri" w:eastAsia="Times New Roman" w:hAnsi="Calibri" w:cs="Calibri"/>
                <w:color w:val="000000"/>
                <w:lang w:eastAsia="en-GB"/>
              </w:rPr>
              <w:t>Tools, equipment</w:t>
            </w:r>
            <w:r>
              <w:rPr>
                <w:rFonts w:ascii="Calibri" w:eastAsia="Times New Roman" w:hAnsi="Calibri" w:cs="Calibri"/>
                <w:color w:val="000000"/>
                <w:lang w:eastAsia="en-GB"/>
              </w:rPr>
              <w:t>,</w:t>
            </w:r>
            <w:r w:rsidRPr="00AB6BFD">
              <w:rPr>
                <w:rFonts w:ascii="Calibri" w:eastAsia="Times New Roman" w:hAnsi="Calibri" w:cs="Calibri"/>
                <w:color w:val="000000"/>
                <w:lang w:eastAsia="en-GB"/>
              </w:rPr>
              <w:t xml:space="preserve"> material</w:t>
            </w:r>
            <w:r>
              <w:rPr>
                <w:rFonts w:ascii="Calibri" w:eastAsia="Times New Roman" w:hAnsi="Calibri" w:cs="Calibri"/>
                <w:color w:val="000000"/>
                <w:lang w:eastAsia="en-GB"/>
              </w:rPr>
              <w:t>s</w:t>
            </w:r>
            <w:r w:rsidRPr="00AB6BFD">
              <w:rPr>
                <w:rFonts w:ascii="Calibri" w:eastAsia="Times New Roman" w:hAnsi="Calibri" w:cs="Calibri"/>
                <w:color w:val="000000"/>
                <w:lang w:eastAsia="en-GB"/>
              </w:rPr>
              <w:t xml:space="preserve"> to be stored away from path areas</w:t>
            </w:r>
            <w:r w:rsidR="006D31BF">
              <w:rPr>
                <w:rFonts w:ascii="Calibri" w:eastAsia="Times New Roman" w:hAnsi="Calibri" w:cs="Calibri"/>
                <w:color w:val="000000"/>
                <w:lang w:eastAsia="en-GB"/>
              </w:rPr>
              <w:t>.</w:t>
            </w:r>
          </w:p>
        </w:tc>
        <w:tc>
          <w:tcPr>
            <w:tcW w:w="2835" w:type="dxa"/>
          </w:tcPr>
          <w:p w14:paraId="22DC5C1E" w14:textId="77777777" w:rsidR="0060021D" w:rsidRDefault="0060021D"/>
        </w:tc>
        <w:tc>
          <w:tcPr>
            <w:tcW w:w="1701" w:type="dxa"/>
          </w:tcPr>
          <w:p w14:paraId="7AC6BBE5" w14:textId="196AAFC4" w:rsidR="0060021D" w:rsidRDefault="00823C83">
            <w:r>
              <w:rPr>
                <w:rFonts w:ascii="Calibri" w:hAnsi="Calibri" w:cs="Calibri"/>
                <w:color w:val="000000"/>
              </w:rPr>
              <w:t>Volunteers</w:t>
            </w:r>
          </w:p>
        </w:tc>
        <w:tc>
          <w:tcPr>
            <w:tcW w:w="1559" w:type="dxa"/>
          </w:tcPr>
          <w:p w14:paraId="35232798" w14:textId="147B9107" w:rsidR="0060021D" w:rsidRDefault="00956126">
            <w:r>
              <w:rPr>
                <w:rFonts w:ascii="Calibri" w:hAnsi="Calibri" w:cs="Calibri"/>
                <w:color w:val="000000"/>
              </w:rPr>
              <w:t>On task day</w:t>
            </w:r>
          </w:p>
        </w:tc>
        <w:tc>
          <w:tcPr>
            <w:tcW w:w="1337" w:type="dxa"/>
          </w:tcPr>
          <w:p w14:paraId="20B2BF2C" w14:textId="77777777" w:rsidR="0060021D" w:rsidRDefault="0060021D"/>
        </w:tc>
      </w:tr>
      <w:tr w:rsidR="00956DFB" w14:paraId="5DCC7E3A" w14:textId="77777777" w:rsidTr="00956DFB">
        <w:tc>
          <w:tcPr>
            <w:tcW w:w="1413" w:type="dxa"/>
          </w:tcPr>
          <w:p w14:paraId="75BFB274" w14:textId="2BCF8404" w:rsidR="0060021D" w:rsidRDefault="00A275BA">
            <w:r>
              <w:t>Insect bites and stings</w:t>
            </w:r>
          </w:p>
        </w:tc>
        <w:tc>
          <w:tcPr>
            <w:tcW w:w="1984" w:type="dxa"/>
          </w:tcPr>
          <w:p w14:paraId="2AE7A7C2" w14:textId="77777777" w:rsidR="00452236" w:rsidRDefault="00452236" w:rsidP="00452236">
            <w:pPr>
              <w:pStyle w:val="NormalWeb"/>
              <w:spacing w:before="0" w:beforeAutospacing="0" w:after="0" w:afterAutospacing="0"/>
            </w:pPr>
            <w:r>
              <w:rPr>
                <w:rFonts w:ascii="Calibri" w:hAnsi="Calibri" w:cs="Calibri"/>
                <w:i/>
                <w:iCs/>
                <w:color w:val="0070C0"/>
                <w:sz w:val="22"/>
                <w:szCs w:val="22"/>
              </w:rPr>
              <w:t>Volunteers: </w:t>
            </w:r>
          </w:p>
          <w:p w14:paraId="562E0D04" w14:textId="07B2BB97" w:rsidR="0060021D" w:rsidRDefault="00B020EA">
            <w:r>
              <w:t>Pain, swelling, allergic reaction</w:t>
            </w:r>
            <w:r w:rsidR="006D31BF">
              <w:t>.</w:t>
            </w:r>
          </w:p>
        </w:tc>
        <w:tc>
          <w:tcPr>
            <w:tcW w:w="3119" w:type="dxa"/>
            <w:gridSpan w:val="2"/>
          </w:tcPr>
          <w:p w14:paraId="05A74E74" w14:textId="6ED34594" w:rsidR="0060021D" w:rsidRDefault="006F7934" w:rsidP="006F7934">
            <w:pPr>
              <w:pStyle w:val="ListParagraph"/>
              <w:numPr>
                <w:ilvl w:val="0"/>
                <w:numId w:val="4"/>
              </w:numPr>
            </w:pPr>
            <w:r>
              <w:t>Wear long sleeved tops and trousers</w:t>
            </w:r>
            <w:r w:rsidR="006D31BF">
              <w:t>.</w:t>
            </w:r>
          </w:p>
          <w:p w14:paraId="3FB63C7A" w14:textId="3A2121AC" w:rsidR="006F7934" w:rsidRDefault="00CB2316" w:rsidP="006F7934">
            <w:pPr>
              <w:pStyle w:val="ListParagraph"/>
              <w:numPr>
                <w:ilvl w:val="0"/>
                <w:numId w:val="4"/>
              </w:numPr>
            </w:pPr>
            <w:r>
              <w:t xml:space="preserve">Anyone prone to severe allergic reactions should </w:t>
            </w:r>
            <w:r w:rsidR="000417E1">
              <w:t>let the coordinator know and carry a mobile phone</w:t>
            </w:r>
            <w:r w:rsidR="004F6A7C">
              <w:t xml:space="preserve"> in case help is required</w:t>
            </w:r>
            <w:r w:rsidR="006D31BF">
              <w:t>.</w:t>
            </w:r>
          </w:p>
        </w:tc>
        <w:tc>
          <w:tcPr>
            <w:tcW w:w="2835" w:type="dxa"/>
          </w:tcPr>
          <w:p w14:paraId="4D3AEEFC" w14:textId="24159456" w:rsidR="0060021D" w:rsidRDefault="003F4CEB">
            <w:r>
              <w:t xml:space="preserve">Call emergency services if </w:t>
            </w:r>
            <w:r w:rsidR="00F71A19">
              <w:t xml:space="preserve">anyone </w:t>
            </w:r>
            <w:r>
              <w:t>suffers a</w:t>
            </w:r>
            <w:r w:rsidR="0003786D">
              <w:t xml:space="preserve"> severe allergic reaction</w:t>
            </w:r>
            <w:r w:rsidR="006D31BF">
              <w:t>.</w:t>
            </w:r>
          </w:p>
        </w:tc>
        <w:tc>
          <w:tcPr>
            <w:tcW w:w="1701" w:type="dxa"/>
          </w:tcPr>
          <w:p w14:paraId="68EF0B24" w14:textId="7BD31369" w:rsidR="0060021D" w:rsidRDefault="0003786D">
            <w:r>
              <w:t>Volunteers</w:t>
            </w:r>
          </w:p>
        </w:tc>
        <w:tc>
          <w:tcPr>
            <w:tcW w:w="1559" w:type="dxa"/>
          </w:tcPr>
          <w:p w14:paraId="358B5CDD" w14:textId="2D414674" w:rsidR="0060021D" w:rsidRDefault="0003786D">
            <w:r>
              <w:t>On task day</w:t>
            </w:r>
          </w:p>
        </w:tc>
        <w:tc>
          <w:tcPr>
            <w:tcW w:w="1337" w:type="dxa"/>
          </w:tcPr>
          <w:p w14:paraId="3E765CA2" w14:textId="77777777" w:rsidR="0060021D" w:rsidRDefault="0060021D"/>
        </w:tc>
      </w:tr>
      <w:tr w:rsidR="00956DFB" w14:paraId="7CE458C2" w14:textId="77777777" w:rsidTr="00956DFB">
        <w:tc>
          <w:tcPr>
            <w:tcW w:w="1413" w:type="dxa"/>
          </w:tcPr>
          <w:p w14:paraId="09136CF0" w14:textId="0CB5E82B" w:rsidR="0060021D" w:rsidRDefault="006954BF">
            <w:r>
              <w:t>Lone working</w:t>
            </w:r>
          </w:p>
        </w:tc>
        <w:tc>
          <w:tcPr>
            <w:tcW w:w="1984" w:type="dxa"/>
          </w:tcPr>
          <w:p w14:paraId="394D55C8" w14:textId="77777777" w:rsidR="00A72F69" w:rsidRDefault="00A72F69" w:rsidP="00A72F69">
            <w:pPr>
              <w:pStyle w:val="NormalWeb"/>
              <w:spacing w:before="0" w:beforeAutospacing="0" w:after="0" w:afterAutospacing="0"/>
            </w:pPr>
            <w:r>
              <w:rPr>
                <w:rFonts w:ascii="Calibri" w:hAnsi="Calibri" w:cs="Calibri"/>
                <w:i/>
                <w:iCs/>
                <w:color w:val="0070C0"/>
                <w:sz w:val="22"/>
                <w:szCs w:val="22"/>
              </w:rPr>
              <w:t>Volunteers: </w:t>
            </w:r>
          </w:p>
          <w:p w14:paraId="4946DBF3" w14:textId="6F15BEB3" w:rsidR="00A72F69" w:rsidRDefault="008027AC">
            <w:r>
              <w:t xml:space="preserve">Attack, </w:t>
            </w:r>
            <w:r w:rsidR="004A64AC">
              <w:t xml:space="preserve">harassment, </w:t>
            </w:r>
            <w:r>
              <w:lastRenderedPageBreak/>
              <w:t xml:space="preserve">physical injury, </w:t>
            </w:r>
            <w:r w:rsidR="004A64AC">
              <w:t>sickness</w:t>
            </w:r>
            <w:r w:rsidR="00AB0D90">
              <w:t>.</w:t>
            </w:r>
          </w:p>
        </w:tc>
        <w:tc>
          <w:tcPr>
            <w:tcW w:w="3119" w:type="dxa"/>
            <w:gridSpan w:val="2"/>
          </w:tcPr>
          <w:p w14:paraId="7CBBC1E3" w14:textId="6AE85A57" w:rsidR="0060021D" w:rsidRDefault="004623FD" w:rsidP="004623FD">
            <w:pPr>
              <w:pStyle w:val="ListParagraph"/>
              <w:numPr>
                <w:ilvl w:val="0"/>
                <w:numId w:val="5"/>
              </w:numPr>
            </w:pPr>
            <w:r>
              <w:lastRenderedPageBreak/>
              <w:t>All volunteers to work in pairs on in a group</w:t>
            </w:r>
            <w:r w:rsidR="006D31BF">
              <w:t>.</w:t>
            </w:r>
          </w:p>
          <w:p w14:paraId="545D1130" w14:textId="6EDEB729" w:rsidR="001F0A52" w:rsidRDefault="001F0A52" w:rsidP="00C8566A">
            <w:pPr>
              <w:pStyle w:val="ListParagraph"/>
              <w:numPr>
                <w:ilvl w:val="0"/>
                <w:numId w:val="5"/>
              </w:numPr>
            </w:pPr>
            <w:r>
              <w:lastRenderedPageBreak/>
              <w:t>Ensure everyone is in sight of other members of the group</w:t>
            </w:r>
            <w:r w:rsidR="006D31BF">
              <w:t>.</w:t>
            </w:r>
          </w:p>
          <w:p w14:paraId="2A0677F6" w14:textId="48C41020" w:rsidR="00C8566A" w:rsidRDefault="00C8566A" w:rsidP="00C8566A">
            <w:pPr>
              <w:pStyle w:val="ListParagraph"/>
              <w:numPr>
                <w:ilvl w:val="0"/>
                <w:numId w:val="5"/>
              </w:numPr>
            </w:pPr>
            <w:r>
              <w:t>Before going home, ensure everyone is safe and accounted for</w:t>
            </w:r>
            <w:r w:rsidR="006D31BF">
              <w:t>.</w:t>
            </w:r>
          </w:p>
          <w:p w14:paraId="3E70CBEC" w14:textId="24AB7BE9" w:rsidR="004F6A7C" w:rsidRDefault="004F6A7C" w:rsidP="00C8566A">
            <w:pPr>
              <w:pStyle w:val="ListParagraph"/>
              <w:numPr>
                <w:ilvl w:val="0"/>
                <w:numId w:val="5"/>
              </w:numPr>
            </w:pPr>
            <w:r>
              <w:t>Carry mobile phones in case help is required</w:t>
            </w:r>
            <w:r w:rsidR="006D31BF">
              <w:t>.</w:t>
            </w:r>
          </w:p>
        </w:tc>
        <w:tc>
          <w:tcPr>
            <w:tcW w:w="2835" w:type="dxa"/>
          </w:tcPr>
          <w:p w14:paraId="084C03FD" w14:textId="175F5061" w:rsidR="0060021D" w:rsidRDefault="0010493D">
            <w:r>
              <w:lastRenderedPageBreak/>
              <w:t xml:space="preserve">Call emergency services if anyone is </w:t>
            </w:r>
            <w:r w:rsidR="00704C86">
              <w:t xml:space="preserve">the victim of an </w:t>
            </w:r>
            <w:r w:rsidR="00704C86">
              <w:lastRenderedPageBreak/>
              <w:t>attack or severe injury</w:t>
            </w:r>
            <w:r w:rsidR="00AB0D90">
              <w:t xml:space="preserve"> or illness</w:t>
            </w:r>
            <w:r w:rsidR="006D31BF">
              <w:t>.</w:t>
            </w:r>
          </w:p>
        </w:tc>
        <w:tc>
          <w:tcPr>
            <w:tcW w:w="1701" w:type="dxa"/>
          </w:tcPr>
          <w:p w14:paraId="6741BFEC" w14:textId="36186593" w:rsidR="0060021D" w:rsidRDefault="00704C86">
            <w:r>
              <w:lastRenderedPageBreak/>
              <w:t>Volunteers</w:t>
            </w:r>
          </w:p>
        </w:tc>
        <w:tc>
          <w:tcPr>
            <w:tcW w:w="1559" w:type="dxa"/>
          </w:tcPr>
          <w:p w14:paraId="606CB7B8" w14:textId="522E28C7" w:rsidR="0060021D" w:rsidRDefault="00704C86">
            <w:r>
              <w:t>On task day</w:t>
            </w:r>
          </w:p>
        </w:tc>
        <w:tc>
          <w:tcPr>
            <w:tcW w:w="1337" w:type="dxa"/>
          </w:tcPr>
          <w:p w14:paraId="45D0F8C4" w14:textId="77777777" w:rsidR="0060021D" w:rsidRDefault="0060021D"/>
        </w:tc>
      </w:tr>
      <w:tr w:rsidR="007F7DD7" w14:paraId="60E728B2" w14:textId="77777777" w:rsidTr="00956DFB">
        <w:tc>
          <w:tcPr>
            <w:tcW w:w="1413" w:type="dxa"/>
          </w:tcPr>
          <w:p w14:paraId="5F2DF759" w14:textId="235D5387" w:rsidR="007F7DD7" w:rsidRDefault="007F7DD7">
            <w:r>
              <w:t>Painting with gloss paint</w:t>
            </w:r>
          </w:p>
        </w:tc>
        <w:tc>
          <w:tcPr>
            <w:tcW w:w="1984" w:type="dxa"/>
          </w:tcPr>
          <w:p w14:paraId="1F5AA597" w14:textId="77777777" w:rsidR="007F7DD7" w:rsidRDefault="007F7DD7" w:rsidP="009A4195">
            <w:pPr>
              <w:pStyle w:val="NormalWeb"/>
              <w:spacing w:before="0" w:beforeAutospacing="0" w:after="0" w:afterAutospacing="0"/>
            </w:pPr>
            <w:r>
              <w:rPr>
                <w:rFonts w:ascii="Calibri" w:hAnsi="Calibri" w:cs="Calibri"/>
                <w:i/>
                <w:iCs/>
                <w:color w:val="0070C0"/>
                <w:sz w:val="22"/>
                <w:szCs w:val="22"/>
              </w:rPr>
              <w:t>Volunteers: </w:t>
            </w:r>
          </w:p>
          <w:p w14:paraId="0176E854" w14:textId="66590A92" w:rsidR="007F7DD7" w:rsidRDefault="007F7DD7">
            <w:r>
              <w:t xml:space="preserve">Inhaling fumes, skin or eye irritation, damage to clothes, </w:t>
            </w:r>
            <w:r w:rsidR="006D31BF">
              <w:t>surroundings,</w:t>
            </w:r>
            <w:r>
              <w:t xml:space="preserve"> or furniture</w:t>
            </w:r>
            <w:r w:rsidR="006D31BF">
              <w:t>.</w:t>
            </w:r>
          </w:p>
        </w:tc>
        <w:tc>
          <w:tcPr>
            <w:tcW w:w="3119" w:type="dxa"/>
            <w:gridSpan w:val="2"/>
            <w:vMerge w:val="restart"/>
          </w:tcPr>
          <w:p w14:paraId="27B2D9C6" w14:textId="61BD5CC7" w:rsidR="007F7DD7" w:rsidRDefault="007F7DD7" w:rsidP="00CC6BB5">
            <w:pPr>
              <w:pStyle w:val="ListParagraph"/>
              <w:numPr>
                <w:ilvl w:val="0"/>
                <w:numId w:val="6"/>
              </w:numPr>
            </w:pPr>
            <w:r>
              <w:t>Source non-toxic paint</w:t>
            </w:r>
            <w:r w:rsidR="006D31BF">
              <w:t>.</w:t>
            </w:r>
          </w:p>
          <w:p w14:paraId="7DF1EF82" w14:textId="58FA6F95" w:rsidR="007F7DD7" w:rsidRDefault="007F7DD7" w:rsidP="00FC0F72">
            <w:pPr>
              <w:pStyle w:val="ListParagraph"/>
              <w:numPr>
                <w:ilvl w:val="0"/>
                <w:numId w:val="6"/>
              </w:numPr>
            </w:pPr>
            <w:r>
              <w:t>Gloves and face masks provided</w:t>
            </w:r>
            <w:r w:rsidR="006D31BF">
              <w:t>.</w:t>
            </w:r>
          </w:p>
          <w:p w14:paraId="1CF6D8BE" w14:textId="1A979222" w:rsidR="007F7DD7" w:rsidRDefault="007F7DD7" w:rsidP="00FC0F72">
            <w:pPr>
              <w:pStyle w:val="ListParagraph"/>
              <w:numPr>
                <w:ilvl w:val="0"/>
                <w:numId w:val="6"/>
              </w:numPr>
            </w:pPr>
            <w:r>
              <w:t>Water and soap provided</w:t>
            </w:r>
            <w:r w:rsidR="006D31BF">
              <w:t>.</w:t>
            </w:r>
          </w:p>
          <w:p w14:paraId="1AB6BA36" w14:textId="43CDD527" w:rsidR="001D2EFC" w:rsidRDefault="001D2EFC" w:rsidP="00FC0F72">
            <w:pPr>
              <w:pStyle w:val="ListParagraph"/>
              <w:numPr>
                <w:ilvl w:val="0"/>
                <w:numId w:val="6"/>
              </w:numPr>
            </w:pPr>
            <w:r>
              <w:t>Wear long sleeved tops and trousers</w:t>
            </w:r>
            <w:r w:rsidR="006D31BF">
              <w:t>.</w:t>
            </w:r>
          </w:p>
          <w:p w14:paraId="6DABF70B" w14:textId="4A7718DA" w:rsidR="007F7DD7" w:rsidRDefault="007F7DD7" w:rsidP="00FC0F72">
            <w:pPr>
              <w:pStyle w:val="ListParagraph"/>
              <w:numPr>
                <w:ilvl w:val="0"/>
                <w:numId w:val="6"/>
              </w:numPr>
            </w:pPr>
            <w:r>
              <w:t>Ask the volunteers if they have any medical (skin/breathing) conditions which could be exacerbated by contact with paint</w:t>
            </w:r>
            <w:r w:rsidR="006D31BF">
              <w:t>.</w:t>
            </w:r>
          </w:p>
          <w:p w14:paraId="38ADD471" w14:textId="56013B4F" w:rsidR="007F7DD7" w:rsidRDefault="007F7DD7" w:rsidP="00CC6BB5">
            <w:pPr>
              <w:pStyle w:val="ListParagraph"/>
              <w:numPr>
                <w:ilvl w:val="0"/>
                <w:numId w:val="6"/>
              </w:numPr>
            </w:pPr>
            <w:r>
              <w:t>Saline solution provided in first aid kit in case of eye contamination</w:t>
            </w:r>
            <w:r w:rsidR="006D31BF">
              <w:t>.</w:t>
            </w:r>
          </w:p>
          <w:p w14:paraId="49BB8D92" w14:textId="084D36EB" w:rsidR="007F7DD7" w:rsidRDefault="007F7DD7" w:rsidP="00FC0F72">
            <w:pPr>
              <w:pStyle w:val="ListParagraph"/>
              <w:numPr>
                <w:ilvl w:val="0"/>
                <w:numId w:val="6"/>
              </w:numPr>
            </w:pPr>
            <w:r>
              <w:t>Trained first aider and mobile phones on hand</w:t>
            </w:r>
            <w:r w:rsidR="006D31BF">
              <w:t>.</w:t>
            </w:r>
          </w:p>
        </w:tc>
        <w:tc>
          <w:tcPr>
            <w:tcW w:w="2835" w:type="dxa"/>
            <w:vMerge w:val="restart"/>
          </w:tcPr>
          <w:p w14:paraId="1DD6CEB4" w14:textId="77777777" w:rsidR="007F7DD7" w:rsidRDefault="007F7DD7">
            <w:r>
              <w:t>If breathing problems occur, remove to fresh air, keep patient warm and at rest. If breathing is irregular or has stopped, administer artificial respiration. Give nothing by mouth. If unconscious, place in the recovery position and seek medical attention.</w:t>
            </w:r>
          </w:p>
          <w:p w14:paraId="6881CE18" w14:textId="77777777" w:rsidR="007F7DD7" w:rsidRDefault="007F7DD7">
            <w:r>
              <w:t>If contact with skin occurs, wash skin thoroughly with a recognised skin cleaner / soap. Do not use solvent or thinners.</w:t>
            </w:r>
          </w:p>
          <w:p w14:paraId="2259A8DD" w14:textId="77777777" w:rsidR="007F7DD7" w:rsidRDefault="007F7DD7">
            <w:r>
              <w:t>If eye contact occurs, remove contact lenses. Irrigate copiously with clean fresh water for at least 10 minutes, holding the eyelids apart and seek medical attention.</w:t>
            </w:r>
          </w:p>
          <w:p w14:paraId="3B32F694" w14:textId="5DCED469" w:rsidR="007F7DD7" w:rsidRDefault="007F7DD7">
            <w:r>
              <w:t>If accidentally swallowed seek medical attention. Keep at rest, do not induce vomiting.</w:t>
            </w:r>
          </w:p>
        </w:tc>
        <w:tc>
          <w:tcPr>
            <w:tcW w:w="1701" w:type="dxa"/>
            <w:vMerge w:val="restart"/>
          </w:tcPr>
          <w:p w14:paraId="2D2A5738" w14:textId="558E6861" w:rsidR="007F7DD7" w:rsidRDefault="007F7DD7">
            <w:r>
              <w:t>Coordinator to give safety talk and assess site for safety. Volunteers to heed advice given</w:t>
            </w:r>
            <w:r w:rsidR="00A14FC1">
              <w:t>.</w:t>
            </w:r>
          </w:p>
        </w:tc>
        <w:tc>
          <w:tcPr>
            <w:tcW w:w="1559" w:type="dxa"/>
            <w:vMerge w:val="restart"/>
          </w:tcPr>
          <w:p w14:paraId="4C60D5D0" w14:textId="60371A52" w:rsidR="007F7DD7" w:rsidRDefault="007F7DD7">
            <w:r>
              <w:t>On task day</w:t>
            </w:r>
          </w:p>
        </w:tc>
        <w:tc>
          <w:tcPr>
            <w:tcW w:w="1337" w:type="dxa"/>
            <w:vMerge w:val="restart"/>
          </w:tcPr>
          <w:p w14:paraId="39F75791" w14:textId="77777777" w:rsidR="007F7DD7" w:rsidRDefault="007F7DD7"/>
        </w:tc>
      </w:tr>
      <w:tr w:rsidR="007F7DD7" w14:paraId="4E090E14" w14:textId="77777777" w:rsidTr="00956DFB">
        <w:tc>
          <w:tcPr>
            <w:tcW w:w="1413" w:type="dxa"/>
          </w:tcPr>
          <w:p w14:paraId="1F111865" w14:textId="137C453B" w:rsidR="007F7DD7" w:rsidRDefault="007F7DD7">
            <w:r>
              <w:t>Cleaning brushes with white spirit</w:t>
            </w:r>
          </w:p>
        </w:tc>
        <w:tc>
          <w:tcPr>
            <w:tcW w:w="1984" w:type="dxa"/>
          </w:tcPr>
          <w:p w14:paraId="3831426C" w14:textId="77777777" w:rsidR="007F7DD7" w:rsidRDefault="007F7DD7" w:rsidP="00EF2965">
            <w:pPr>
              <w:pStyle w:val="NormalWeb"/>
              <w:spacing w:before="0" w:beforeAutospacing="0" w:after="0" w:afterAutospacing="0"/>
            </w:pPr>
            <w:r>
              <w:rPr>
                <w:rFonts w:ascii="Calibri" w:hAnsi="Calibri" w:cs="Calibri"/>
                <w:i/>
                <w:iCs/>
                <w:color w:val="0070C0"/>
                <w:sz w:val="22"/>
                <w:szCs w:val="22"/>
              </w:rPr>
              <w:t>Volunteers: </w:t>
            </w:r>
          </w:p>
          <w:p w14:paraId="6DE1AB76" w14:textId="175A1B24" w:rsidR="007F7DD7" w:rsidRDefault="007F7DD7">
            <w:r>
              <w:t xml:space="preserve">Inhaling fumes, skin or eye irritation, damage to clothes, </w:t>
            </w:r>
            <w:r w:rsidR="006D31BF">
              <w:t>surroundings,</w:t>
            </w:r>
            <w:r>
              <w:t xml:space="preserve"> or furniture</w:t>
            </w:r>
            <w:r w:rsidR="006D31BF">
              <w:t>.</w:t>
            </w:r>
          </w:p>
        </w:tc>
        <w:tc>
          <w:tcPr>
            <w:tcW w:w="3119" w:type="dxa"/>
            <w:gridSpan w:val="2"/>
            <w:vMerge/>
          </w:tcPr>
          <w:p w14:paraId="057BC6BB" w14:textId="77777777" w:rsidR="007F7DD7" w:rsidRDefault="007F7DD7"/>
        </w:tc>
        <w:tc>
          <w:tcPr>
            <w:tcW w:w="2835" w:type="dxa"/>
            <w:vMerge/>
          </w:tcPr>
          <w:p w14:paraId="7883A6F5" w14:textId="77777777" w:rsidR="007F7DD7" w:rsidRDefault="007F7DD7"/>
        </w:tc>
        <w:tc>
          <w:tcPr>
            <w:tcW w:w="1701" w:type="dxa"/>
            <w:vMerge/>
          </w:tcPr>
          <w:p w14:paraId="6DA8F997" w14:textId="77777777" w:rsidR="007F7DD7" w:rsidRDefault="007F7DD7"/>
        </w:tc>
        <w:tc>
          <w:tcPr>
            <w:tcW w:w="1559" w:type="dxa"/>
            <w:vMerge/>
          </w:tcPr>
          <w:p w14:paraId="067C07FA" w14:textId="77777777" w:rsidR="007F7DD7" w:rsidRDefault="007F7DD7"/>
        </w:tc>
        <w:tc>
          <w:tcPr>
            <w:tcW w:w="1337" w:type="dxa"/>
            <w:vMerge/>
          </w:tcPr>
          <w:p w14:paraId="5F4AA782" w14:textId="77777777" w:rsidR="007F7DD7" w:rsidRDefault="007F7DD7"/>
        </w:tc>
      </w:tr>
      <w:tr w:rsidR="003B6279" w14:paraId="5361BD11" w14:textId="77777777" w:rsidTr="00956DFB">
        <w:tc>
          <w:tcPr>
            <w:tcW w:w="1413" w:type="dxa"/>
          </w:tcPr>
          <w:p w14:paraId="60D1B308" w14:textId="1F3FBDE6" w:rsidR="003B6279" w:rsidRDefault="003B6279">
            <w:r>
              <w:lastRenderedPageBreak/>
              <w:t>Hypodermic needles</w:t>
            </w:r>
          </w:p>
        </w:tc>
        <w:tc>
          <w:tcPr>
            <w:tcW w:w="1984" w:type="dxa"/>
          </w:tcPr>
          <w:p w14:paraId="31111C65" w14:textId="77777777" w:rsidR="003B6279" w:rsidRDefault="00784CAD" w:rsidP="00EF2965">
            <w:pPr>
              <w:pStyle w:val="NormalWeb"/>
              <w:spacing w:before="0" w:beforeAutospacing="0" w:after="0" w:afterAutospacing="0"/>
              <w:rPr>
                <w:rFonts w:ascii="Calibri" w:hAnsi="Calibri" w:cs="Calibri"/>
                <w:i/>
                <w:iCs/>
                <w:color w:val="0070C0"/>
                <w:sz w:val="22"/>
                <w:szCs w:val="22"/>
              </w:rPr>
            </w:pPr>
            <w:r>
              <w:rPr>
                <w:rFonts w:ascii="Calibri" w:hAnsi="Calibri" w:cs="Calibri"/>
                <w:i/>
                <w:iCs/>
                <w:color w:val="0070C0"/>
                <w:sz w:val="22"/>
                <w:szCs w:val="22"/>
              </w:rPr>
              <w:t>Volunteers:</w:t>
            </w:r>
          </w:p>
          <w:p w14:paraId="67CE1EFB" w14:textId="1507CC9F" w:rsidR="00784CAD" w:rsidRPr="00784CAD" w:rsidRDefault="00784CAD" w:rsidP="00EF2965">
            <w:pPr>
              <w:pStyle w:val="NormalWeb"/>
              <w:spacing w:before="0" w:beforeAutospacing="0" w:after="0" w:afterAutospacing="0"/>
              <w:rPr>
                <w:rFonts w:asciiTheme="minorHAnsi" w:hAnsiTheme="minorHAnsi" w:cstheme="minorHAnsi"/>
              </w:rPr>
            </w:pPr>
            <w:r w:rsidRPr="007C5D18">
              <w:rPr>
                <w:rFonts w:asciiTheme="minorHAnsi" w:eastAsiaTheme="minorHAnsi" w:hAnsiTheme="minorHAnsi" w:cstheme="minorBidi"/>
                <w:sz w:val="22"/>
                <w:szCs w:val="22"/>
                <w:lang w:eastAsia="en-US"/>
              </w:rPr>
              <w:t>Skin</w:t>
            </w:r>
            <w:r w:rsidR="007C5D18">
              <w:rPr>
                <w:rFonts w:asciiTheme="minorHAnsi" w:eastAsiaTheme="minorHAnsi" w:hAnsiTheme="minorHAnsi" w:cstheme="minorBidi"/>
                <w:sz w:val="22"/>
                <w:szCs w:val="22"/>
                <w:lang w:eastAsia="en-US"/>
              </w:rPr>
              <w:t xml:space="preserve"> could be pierced, leading to a disease such as hepatitis. </w:t>
            </w:r>
          </w:p>
        </w:tc>
        <w:tc>
          <w:tcPr>
            <w:tcW w:w="3119" w:type="dxa"/>
            <w:gridSpan w:val="2"/>
          </w:tcPr>
          <w:p w14:paraId="698784A8" w14:textId="4A0BF7E9" w:rsidR="00686B2F" w:rsidRDefault="00F77A3C" w:rsidP="003A3219">
            <w:pPr>
              <w:pStyle w:val="ListParagraph"/>
              <w:numPr>
                <w:ilvl w:val="0"/>
                <w:numId w:val="7"/>
              </w:numPr>
            </w:pPr>
            <w:r>
              <w:t>Ensure volunteers do not touch or pick up needles under any circumstances</w:t>
            </w:r>
            <w:r w:rsidR="00686B2F">
              <w:t>.</w:t>
            </w:r>
          </w:p>
        </w:tc>
        <w:tc>
          <w:tcPr>
            <w:tcW w:w="2835" w:type="dxa"/>
          </w:tcPr>
          <w:p w14:paraId="0EF91C71" w14:textId="48329151" w:rsidR="003B6279" w:rsidRDefault="003A3219">
            <w:r>
              <w:t xml:space="preserve">A designated collector can be called on 0113 2224406 or 0800 1386227 to pack the needle in a </w:t>
            </w:r>
            <w:proofErr w:type="spellStart"/>
            <w:r>
              <w:t>sharpsafe</w:t>
            </w:r>
            <w:proofErr w:type="spellEnd"/>
            <w:r>
              <w:t xml:space="preserve"> bin.</w:t>
            </w:r>
          </w:p>
        </w:tc>
        <w:tc>
          <w:tcPr>
            <w:tcW w:w="1701" w:type="dxa"/>
          </w:tcPr>
          <w:p w14:paraId="05C4D4C0" w14:textId="77777777" w:rsidR="003B6279" w:rsidRDefault="003B6279"/>
        </w:tc>
        <w:tc>
          <w:tcPr>
            <w:tcW w:w="1559" w:type="dxa"/>
          </w:tcPr>
          <w:p w14:paraId="6B2277FA" w14:textId="77777777" w:rsidR="003B6279" w:rsidRDefault="003B6279"/>
        </w:tc>
        <w:tc>
          <w:tcPr>
            <w:tcW w:w="1337" w:type="dxa"/>
          </w:tcPr>
          <w:p w14:paraId="2461B4CC" w14:textId="77777777" w:rsidR="003B6279" w:rsidRDefault="003B6279"/>
        </w:tc>
      </w:tr>
      <w:tr w:rsidR="000E7AE3" w14:paraId="4FD21A88" w14:textId="77777777" w:rsidTr="00956DFB">
        <w:tc>
          <w:tcPr>
            <w:tcW w:w="1413" w:type="dxa"/>
          </w:tcPr>
          <w:p w14:paraId="574C79BB" w14:textId="00D467FE" w:rsidR="000E7AE3" w:rsidRDefault="00CA426E">
            <w:r>
              <w:t>Dogs</w:t>
            </w:r>
          </w:p>
        </w:tc>
        <w:tc>
          <w:tcPr>
            <w:tcW w:w="1984" w:type="dxa"/>
          </w:tcPr>
          <w:p w14:paraId="76CA74D7" w14:textId="77777777" w:rsidR="00CA426E" w:rsidRDefault="00CA426E" w:rsidP="00CA426E">
            <w:pPr>
              <w:pStyle w:val="NormalWeb"/>
              <w:spacing w:before="0" w:beforeAutospacing="0" w:after="0" w:afterAutospacing="0"/>
              <w:rPr>
                <w:rFonts w:ascii="Calibri" w:hAnsi="Calibri" w:cs="Calibri"/>
                <w:i/>
                <w:iCs/>
                <w:color w:val="0070C0"/>
                <w:sz w:val="22"/>
                <w:szCs w:val="22"/>
              </w:rPr>
            </w:pPr>
            <w:r>
              <w:rPr>
                <w:rFonts w:ascii="Calibri" w:hAnsi="Calibri" w:cs="Calibri"/>
                <w:i/>
                <w:iCs/>
                <w:color w:val="0070C0"/>
                <w:sz w:val="22"/>
                <w:szCs w:val="22"/>
              </w:rPr>
              <w:t>Volunteers:</w:t>
            </w:r>
          </w:p>
          <w:p w14:paraId="79D17924" w14:textId="1224C503" w:rsidR="000E7AE3" w:rsidRDefault="00D340C1" w:rsidP="00EF2965">
            <w:pPr>
              <w:pStyle w:val="NormalWeb"/>
              <w:spacing w:before="0" w:beforeAutospacing="0" w:after="0" w:afterAutospacing="0"/>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Bites, shock, fear</w:t>
            </w:r>
            <w:r w:rsidR="00D65834">
              <w:rPr>
                <w:rFonts w:asciiTheme="minorHAnsi" w:eastAsiaTheme="minorHAnsi" w:hAnsiTheme="minorHAnsi" w:cstheme="minorBidi"/>
                <w:sz w:val="22"/>
                <w:szCs w:val="22"/>
                <w:lang w:eastAsia="en-US"/>
              </w:rPr>
              <w:t>.</w:t>
            </w:r>
          </w:p>
          <w:p w14:paraId="452BD807" w14:textId="77777777" w:rsidR="00D340C1" w:rsidRDefault="00D340C1" w:rsidP="00EF2965">
            <w:pPr>
              <w:pStyle w:val="NormalWeb"/>
              <w:spacing w:before="0" w:beforeAutospacing="0" w:after="0" w:afterAutospacing="0"/>
              <w:rPr>
                <w:rFonts w:ascii="Calibri" w:hAnsi="Calibri" w:cs="Calibri"/>
                <w:i/>
                <w:iCs/>
                <w:color w:val="0070C0"/>
                <w:sz w:val="22"/>
                <w:szCs w:val="22"/>
              </w:rPr>
            </w:pPr>
            <w:r>
              <w:rPr>
                <w:rFonts w:ascii="Calibri" w:hAnsi="Calibri" w:cs="Calibri"/>
                <w:i/>
                <w:iCs/>
                <w:color w:val="0070C0"/>
                <w:sz w:val="22"/>
                <w:szCs w:val="22"/>
              </w:rPr>
              <w:t>Dogs:</w:t>
            </w:r>
          </w:p>
          <w:p w14:paraId="2BE6E003" w14:textId="27A6AF2D" w:rsidR="00D340C1" w:rsidRDefault="00D340C1" w:rsidP="00EF2965">
            <w:pPr>
              <w:pStyle w:val="NormalWeb"/>
              <w:spacing w:before="0" w:beforeAutospacing="0" w:after="0" w:afterAutospacing="0"/>
              <w:rPr>
                <w:rFonts w:ascii="Calibri" w:hAnsi="Calibri" w:cs="Calibri"/>
                <w:i/>
                <w:iCs/>
                <w:color w:val="0070C0"/>
                <w:sz w:val="22"/>
                <w:szCs w:val="22"/>
              </w:rPr>
            </w:pPr>
            <w:r w:rsidRPr="00111202">
              <w:rPr>
                <w:rFonts w:asciiTheme="minorHAnsi" w:eastAsiaTheme="minorHAnsi" w:hAnsiTheme="minorHAnsi" w:cstheme="minorBidi"/>
                <w:sz w:val="22"/>
                <w:szCs w:val="22"/>
                <w:lang w:eastAsia="en-US"/>
              </w:rPr>
              <w:t>Ingestion of paint</w:t>
            </w:r>
            <w:r w:rsidR="00111202" w:rsidRPr="00111202">
              <w:rPr>
                <w:rFonts w:asciiTheme="minorHAnsi" w:eastAsiaTheme="minorHAnsi" w:hAnsiTheme="minorHAnsi" w:cstheme="minorBidi"/>
                <w:sz w:val="22"/>
                <w:szCs w:val="22"/>
                <w:lang w:eastAsia="en-US"/>
              </w:rPr>
              <w:t xml:space="preserve"> or contamination of their coat or paws</w:t>
            </w:r>
            <w:r w:rsidR="00D65834">
              <w:rPr>
                <w:rFonts w:asciiTheme="minorHAnsi" w:eastAsiaTheme="minorHAnsi" w:hAnsiTheme="minorHAnsi" w:cstheme="minorBidi"/>
                <w:sz w:val="22"/>
                <w:szCs w:val="22"/>
                <w:lang w:eastAsia="en-US"/>
              </w:rPr>
              <w:t>.</w:t>
            </w:r>
          </w:p>
        </w:tc>
        <w:tc>
          <w:tcPr>
            <w:tcW w:w="3119" w:type="dxa"/>
            <w:gridSpan w:val="2"/>
          </w:tcPr>
          <w:p w14:paraId="5F9D2C9B" w14:textId="6EA109C6" w:rsidR="000E7AE3" w:rsidRDefault="00BD7BCD" w:rsidP="00BD7BCD">
            <w:pPr>
              <w:pStyle w:val="ListParagraph"/>
              <w:numPr>
                <w:ilvl w:val="0"/>
                <w:numId w:val="7"/>
              </w:numPr>
            </w:pPr>
            <w:r>
              <w:t>Dog owners asked to keep dogs on a lead</w:t>
            </w:r>
            <w:r w:rsidR="003F05C0">
              <w:t>.</w:t>
            </w:r>
          </w:p>
          <w:p w14:paraId="18A166F8" w14:textId="77777777" w:rsidR="00BD7BCD" w:rsidRDefault="003F05C0" w:rsidP="00BD7BCD">
            <w:pPr>
              <w:pStyle w:val="ListParagraph"/>
              <w:numPr>
                <w:ilvl w:val="0"/>
                <w:numId w:val="7"/>
              </w:numPr>
            </w:pPr>
            <w:r>
              <w:t>Volunteers asked not to encourage dogs if they approach.</w:t>
            </w:r>
          </w:p>
          <w:p w14:paraId="532CAE34" w14:textId="550F0E78" w:rsidR="00D65834" w:rsidRDefault="00D65834" w:rsidP="00BD7BCD">
            <w:pPr>
              <w:pStyle w:val="ListParagraph"/>
              <w:numPr>
                <w:ilvl w:val="0"/>
                <w:numId w:val="7"/>
              </w:numPr>
            </w:pPr>
            <w:r>
              <w:t xml:space="preserve">Paint and tools to be kept out of the reach of </w:t>
            </w:r>
            <w:r w:rsidR="00223C61">
              <w:t>dogs.</w:t>
            </w:r>
          </w:p>
        </w:tc>
        <w:tc>
          <w:tcPr>
            <w:tcW w:w="2835" w:type="dxa"/>
          </w:tcPr>
          <w:p w14:paraId="7423D5EE" w14:textId="77777777" w:rsidR="000E7AE3" w:rsidRDefault="000E7AE3"/>
        </w:tc>
        <w:tc>
          <w:tcPr>
            <w:tcW w:w="1701" w:type="dxa"/>
          </w:tcPr>
          <w:p w14:paraId="1DD311E2" w14:textId="77777777" w:rsidR="000E7AE3" w:rsidRDefault="000E7AE3"/>
        </w:tc>
        <w:tc>
          <w:tcPr>
            <w:tcW w:w="1559" w:type="dxa"/>
          </w:tcPr>
          <w:p w14:paraId="4561DFD8" w14:textId="164FAF7F" w:rsidR="000E7AE3" w:rsidRDefault="00EF7FD2">
            <w:r>
              <w:t>Volunteers and dog owners using the park</w:t>
            </w:r>
          </w:p>
        </w:tc>
        <w:tc>
          <w:tcPr>
            <w:tcW w:w="1337" w:type="dxa"/>
          </w:tcPr>
          <w:p w14:paraId="56D54C04" w14:textId="225A416D" w:rsidR="000E7AE3" w:rsidRDefault="00EF7FD2">
            <w:r>
              <w:t>On task day</w:t>
            </w:r>
          </w:p>
        </w:tc>
      </w:tr>
      <w:tr w:rsidR="00E32F65" w14:paraId="4413DFD9" w14:textId="77777777" w:rsidTr="00956DFB">
        <w:tc>
          <w:tcPr>
            <w:tcW w:w="1413" w:type="dxa"/>
          </w:tcPr>
          <w:p w14:paraId="2EF00AC9" w14:textId="205BAB3C" w:rsidR="00E32F65" w:rsidRDefault="00E32F65">
            <w:r>
              <w:t>Working at Height</w:t>
            </w:r>
          </w:p>
        </w:tc>
        <w:tc>
          <w:tcPr>
            <w:tcW w:w="1984" w:type="dxa"/>
          </w:tcPr>
          <w:p w14:paraId="49DA96F6" w14:textId="77777777" w:rsidR="00E32F65" w:rsidRDefault="00E32F65" w:rsidP="00CA426E">
            <w:pPr>
              <w:pStyle w:val="NormalWeb"/>
              <w:spacing w:before="0" w:beforeAutospacing="0" w:after="0" w:afterAutospacing="0"/>
              <w:rPr>
                <w:rFonts w:ascii="Calibri" w:hAnsi="Calibri" w:cs="Calibri"/>
                <w:i/>
                <w:iCs/>
                <w:color w:val="0070C0"/>
                <w:sz w:val="22"/>
                <w:szCs w:val="22"/>
              </w:rPr>
            </w:pPr>
          </w:p>
        </w:tc>
        <w:tc>
          <w:tcPr>
            <w:tcW w:w="3119" w:type="dxa"/>
            <w:gridSpan w:val="2"/>
          </w:tcPr>
          <w:p w14:paraId="61DE4251" w14:textId="77777777" w:rsidR="00E32F65" w:rsidRDefault="00E32F65" w:rsidP="00BD7BCD">
            <w:pPr>
              <w:pStyle w:val="ListParagraph"/>
              <w:numPr>
                <w:ilvl w:val="0"/>
                <w:numId w:val="7"/>
              </w:numPr>
            </w:pPr>
          </w:p>
        </w:tc>
        <w:tc>
          <w:tcPr>
            <w:tcW w:w="2835" w:type="dxa"/>
          </w:tcPr>
          <w:p w14:paraId="26A30D4C" w14:textId="77777777" w:rsidR="00E32F65" w:rsidRDefault="00E32F65"/>
        </w:tc>
        <w:tc>
          <w:tcPr>
            <w:tcW w:w="1701" w:type="dxa"/>
          </w:tcPr>
          <w:p w14:paraId="5841D75A" w14:textId="77777777" w:rsidR="00E32F65" w:rsidRDefault="00E32F65"/>
        </w:tc>
        <w:tc>
          <w:tcPr>
            <w:tcW w:w="1559" w:type="dxa"/>
          </w:tcPr>
          <w:p w14:paraId="70EF811E" w14:textId="77777777" w:rsidR="00E32F65" w:rsidRDefault="00E32F65"/>
        </w:tc>
        <w:tc>
          <w:tcPr>
            <w:tcW w:w="1337" w:type="dxa"/>
          </w:tcPr>
          <w:p w14:paraId="2F394B8B" w14:textId="77777777" w:rsidR="00E32F65" w:rsidRDefault="00E32F65"/>
        </w:tc>
      </w:tr>
    </w:tbl>
    <w:p w14:paraId="4C6DE5AA" w14:textId="77777777" w:rsidR="007A0FCB" w:rsidRDefault="007A0FCB">
      <w:bookmarkStart w:id="0" w:name="_GoBack"/>
      <w:bookmarkEnd w:id="0"/>
    </w:p>
    <w:sectPr w:rsidR="007A0FCB" w:rsidSect="007A6BBD">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lackadder ITC">
    <w:panose1 w:val="04020505051007020D02"/>
    <w:charset w:val="00"/>
    <w:family w:val="decorativ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7500E0"/>
    <w:multiLevelType w:val="multilevel"/>
    <w:tmpl w:val="8B5839B2"/>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EEE54AA"/>
    <w:multiLevelType w:val="hybridMultilevel"/>
    <w:tmpl w:val="887A107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36994035"/>
    <w:multiLevelType w:val="multilevel"/>
    <w:tmpl w:val="F8F2E6BA"/>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EEF6F49"/>
    <w:multiLevelType w:val="hybridMultilevel"/>
    <w:tmpl w:val="02D0401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639212FC"/>
    <w:multiLevelType w:val="hybridMultilevel"/>
    <w:tmpl w:val="FD8ED8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658867F7"/>
    <w:multiLevelType w:val="multilevel"/>
    <w:tmpl w:val="62EEE3A0"/>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B7944B7"/>
    <w:multiLevelType w:val="hybridMultilevel"/>
    <w:tmpl w:val="0830599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5"/>
  </w:num>
  <w:num w:numId="2">
    <w:abstractNumId w:val="2"/>
  </w:num>
  <w:num w:numId="3">
    <w:abstractNumId w:val="0"/>
  </w:num>
  <w:num w:numId="4">
    <w:abstractNumId w:val="1"/>
  </w:num>
  <w:num w:numId="5">
    <w:abstractNumId w:val="3"/>
  </w:num>
  <w:num w:numId="6">
    <w:abstractNumId w:val="4"/>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6BBD"/>
    <w:rsid w:val="000133FA"/>
    <w:rsid w:val="0003786D"/>
    <w:rsid w:val="000417E1"/>
    <w:rsid w:val="00082E22"/>
    <w:rsid w:val="000E7AE3"/>
    <w:rsid w:val="0010493D"/>
    <w:rsid w:val="00111202"/>
    <w:rsid w:val="0012101C"/>
    <w:rsid w:val="00155751"/>
    <w:rsid w:val="001B193F"/>
    <w:rsid w:val="001C2B5F"/>
    <w:rsid w:val="001D2EFC"/>
    <w:rsid w:val="001E31AF"/>
    <w:rsid w:val="001F0A52"/>
    <w:rsid w:val="00223C61"/>
    <w:rsid w:val="00250DDD"/>
    <w:rsid w:val="00255A44"/>
    <w:rsid w:val="002A3262"/>
    <w:rsid w:val="002D537B"/>
    <w:rsid w:val="003A3219"/>
    <w:rsid w:val="003B6279"/>
    <w:rsid w:val="003F05C0"/>
    <w:rsid w:val="003F10C4"/>
    <w:rsid w:val="003F4CEB"/>
    <w:rsid w:val="0040223A"/>
    <w:rsid w:val="004035C0"/>
    <w:rsid w:val="00452236"/>
    <w:rsid w:val="00453DA7"/>
    <w:rsid w:val="004623FD"/>
    <w:rsid w:val="00483EEC"/>
    <w:rsid w:val="004A64AC"/>
    <w:rsid w:val="004B307E"/>
    <w:rsid w:val="004D1C1A"/>
    <w:rsid w:val="004F6A7C"/>
    <w:rsid w:val="00516FC1"/>
    <w:rsid w:val="00560B37"/>
    <w:rsid w:val="005976C4"/>
    <w:rsid w:val="005B4DB3"/>
    <w:rsid w:val="005E6CCD"/>
    <w:rsid w:val="0060021D"/>
    <w:rsid w:val="00660FEC"/>
    <w:rsid w:val="00686B2F"/>
    <w:rsid w:val="006954BF"/>
    <w:rsid w:val="006A4EF8"/>
    <w:rsid w:val="006D0C40"/>
    <w:rsid w:val="006D2E1D"/>
    <w:rsid w:val="006D31BF"/>
    <w:rsid w:val="006D7A5D"/>
    <w:rsid w:val="006F7934"/>
    <w:rsid w:val="00704C86"/>
    <w:rsid w:val="00717082"/>
    <w:rsid w:val="00727578"/>
    <w:rsid w:val="00727DE2"/>
    <w:rsid w:val="00784CAD"/>
    <w:rsid w:val="007936E7"/>
    <w:rsid w:val="007A0FCB"/>
    <w:rsid w:val="007A6BBD"/>
    <w:rsid w:val="007B46E1"/>
    <w:rsid w:val="007C5D18"/>
    <w:rsid w:val="007F7DD7"/>
    <w:rsid w:val="008027AC"/>
    <w:rsid w:val="00814701"/>
    <w:rsid w:val="00823C83"/>
    <w:rsid w:val="00840D2D"/>
    <w:rsid w:val="008814C6"/>
    <w:rsid w:val="00887A16"/>
    <w:rsid w:val="009032B3"/>
    <w:rsid w:val="00924033"/>
    <w:rsid w:val="00956126"/>
    <w:rsid w:val="00956DFB"/>
    <w:rsid w:val="009A4195"/>
    <w:rsid w:val="009B4BF5"/>
    <w:rsid w:val="009D752C"/>
    <w:rsid w:val="00A14FC1"/>
    <w:rsid w:val="00A275BA"/>
    <w:rsid w:val="00A72F69"/>
    <w:rsid w:val="00A7353A"/>
    <w:rsid w:val="00AB0D90"/>
    <w:rsid w:val="00AB6BFD"/>
    <w:rsid w:val="00AC799E"/>
    <w:rsid w:val="00B020EA"/>
    <w:rsid w:val="00B169D3"/>
    <w:rsid w:val="00BD7BCD"/>
    <w:rsid w:val="00C1170A"/>
    <w:rsid w:val="00C500AC"/>
    <w:rsid w:val="00C718DA"/>
    <w:rsid w:val="00C8566A"/>
    <w:rsid w:val="00CA426E"/>
    <w:rsid w:val="00CB2316"/>
    <w:rsid w:val="00CC6BB5"/>
    <w:rsid w:val="00CF5FC9"/>
    <w:rsid w:val="00D340C1"/>
    <w:rsid w:val="00D65834"/>
    <w:rsid w:val="00D9188B"/>
    <w:rsid w:val="00D9762F"/>
    <w:rsid w:val="00DB53AC"/>
    <w:rsid w:val="00E32F65"/>
    <w:rsid w:val="00E357CF"/>
    <w:rsid w:val="00E4546B"/>
    <w:rsid w:val="00E570EB"/>
    <w:rsid w:val="00E9726D"/>
    <w:rsid w:val="00E975EC"/>
    <w:rsid w:val="00EB5879"/>
    <w:rsid w:val="00EF0909"/>
    <w:rsid w:val="00EF2965"/>
    <w:rsid w:val="00EF7713"/>
    <w:rsid w:val="00EF7FD2"/>
    <w:rsid w:val="00F4704D"/>
    <w:rsid w:val="00F5647C"/>
    <w:rsid w:val="00F66FBC"/>
    <w:rsid w:val="00F71A19"/>
    <w:rsid w:val="00F77A3C"/>
    <w:rsid w:val="00FC0F7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FE603F"/>
  <w15:chartTrackingRefBased/>
  <w15:docId w15:val="{ACDD6369-2284-4BC6-BDC0-DD1D0E15A7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A6B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570EB"/>
    <w:pPr>
      <w:ind w:left="720"/>
      <w:contextualSpacing/>
    </w:pPr>
  </w:style>
  <w:style w:type="paragraph" w:styleId="NormalWeb">
    <w:name w:val="Normal (Web)"/>
    <w:basedOn w:val="Normal"/>
    <w:uiPriority w:val="99"/>
    <w:unhideWhenUsed/>
    <w:rsid w:val="00C1170A"/>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378244">
      <w:bodyDiv w:val="1"/>
      <w:marLeft w:val="0"/>
      <w:marRight w:val="0"/>
      <w:marTop w:val="0"/>
      <w:marBottom w:val="0"/>
      <w:divBdr>
        <w:top w:val="none" w:sz="0" w:space="0" w:color="auto"/>
        <w:left w:val="none" w:sz="0" w:space="0" w:color="auto"/>
        <w:bottom w:val="none" w:sz="0" w:space="0" w:color="auto"/>
        <w:right w:val="none" w:sz="0" w:space="0" w:color="auto"/>
      </w:divBdr>
    </w:div>
    <w:div w:id="239485698">
      <w:bodyDiv w:val="1"/>
      <w:marLeft w:val="0"/>
      <w:marRight w:val="0"/>
      <w:marTop w:val="0"/>
      <w:marBottom w:val="0"/>
      <w:divBdr>
        <w:top w:val="none" w:sz="0" w:space="0" w:color="auto"/>
        <w:left w:val="none" w:sz="0" w:space="0" w:color="auto"/>
        <w:bottom w:val="none" w:sz="0" w:space="0" w:color="auto"/>
        <w:right w:val="none" w:sz="0" w:space="0" w:color="auto"/>
      </w:divBdr>
    </w:div>
    <w:div w:id="466707036">
      <w:bodyDiv w:val="1"/>
      <w:marLeft w:val="0"/>
      <w:marRight w:val="0"/>
      <w:marTop w:val="0"/>
      <w:marBottom w:val="0"/>
      <w:divBdr>
        <w:top w:val="none" w:sz="0" w:space="0" w:color="auto"/>
        <w:left w:val="none" w:sz="0" w:space="0" w:color="auto"/>
        <w:bottom w:val="none" w:sz="0" w:space="0" w:color="auto"/>
        <w:right w:val="none" w:sz="0" w:space="0" w:color="auto"/>
      </w:divBdr>
    </w:div>
    <w:div w:id="989023403">
      <w:bodyDiv w:val="1"/>
      <w:marLeft w:val="0"/>
      <w:marRight w:val="0"/>
      <w:marTop w:val="0"/>
      <w:marBottom w:val="0"/>
      <w:divBdr>
        <w:top w:val="none" w:sz="0" w:space="0" w:color="auto"/>
        <w:left w:val="none" w:sz="0" w:space="0" w:color="auto"/>
        <w:bottom w:val="none" w:sz="0" w:space="0" w:color="auto"/>
        <w:right w:val="none" w:sz="0" w:space="0" w:color="auto"/>
      </w:divBdr>
      <w:divsChild>
        <w:div w:id="170266506">
          <w:marLeft w:val="-108"/>
          <w:marRight w:val="0"/>
          <w:marTop w:val="0"/>
          <w:marBottom w:val="0"/>
          <w:divBdr>
            <w:top w:val="none" w:sz="0" w:space="0" w:color="auto"/>
            <w:left w:val="none" w:sz="0" w:space="0" w:color="auto"/>
            <w:bottom w:val="none" w:sz="0" w:space="0" w:color="auto"/>
            <w:right w:val="none" w:sz="0" w:space="0" w:color="auto"/>
          </w:divBdr>
        </w:div>
      </w:divsChild>
    </w:div>
    <w:div w:id="1658193628">
      <w:bodyDiv w:val="1"/>
      <w:marLeft w:val="0"/>
      <w:marRight w:val="0"/>
      <w:marTop w:val="0"/>
      <w:marBottom w:val="0"/>
      <w:divBdr>
        <w:top w:val="none" w:sz="0" w:space="0" w:color="auto"/>
        <w:left w:val="none" w:sz="0" w:space="0" w:color="auto"/>
        <w:bottom w:val="none" w:sz="0" w:space="0" w:color="auto"/>
        <w:right w:val="none" w:sz="0" w:space="0" w:color="auto"/>
      </w:divBdr>
    </w:div>
    <w:div w:id="1909267574">
      <w:bodyDiv w:val="1"/>
      <w:marLeft w:val="0"/>
      <w:marRight w:val="0"/>
      <w:marTop w:val="0"/>
      <w:marBottom w:val="0"/>
      <w:divBdr>
        <w:top w:val="none" w:sz="0" w:space="0" w:color="auto"/>
        <w:left w:val="none" w:sz="0" w:space="0" w:color="auto"/>
        <w:bottom w:val="none" w:sz="0" w:space="0" w:color="auto"/>
        <w:right w:val="none" w:sz="0" w:space="0" w:color="auto"/>
      </w:divBdr>
    </w:div>
    <w:div w:id="1977641460">
      <w:bodyDiv w:val="1"/>
      <w:marLeft w:val="0"/>
      <w:marRight w:val="0"/>
      <w:marTop w:val="0"/>
      <w:marBottom w:val="0"/>
      <w:divBdr>
        <w:top w:val="none" w:sz="0" w:space="0" w:color="auto"/>
        <w:left w:val="none" w:sz="0" w:space="0" w:color="auto"/>
        <w:bottom w:val="none" w:sz="0" w:space="0" w:color="auto"/>
        <w:right w:val="none" w:sz="0" w:space="0" w:color="auto"/>
      </w:divBdr>
    </w:div>
    <w:div w:id="2122144558">
      <w:bodyDiv w:val="1"/>
      <w:marLeft w:val="0"/>
      <w:marRight w:val="0"/>
      <w:marTop w:val="0"/>
      <w:marBottom w:val="0"/>
      <w:divBdr>
        <w:top w:val="none" w:sz="0" w:space="0" w:color="auto"/>
        <w:left w:val="none" w:sz="0" w:space="0" w:color="auto"/>
        <w:bottom w:val="none" w:sz="0" w:space="0" w:color="auto"/>
        <w:right w:val="none" w:sz="0" w:space="0" w:color="auto"/>
      </w:divBdr>
      <w:divsChild>
        <w:div w:id="807236890">
          <w:marLeft w:val="-108"/>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4</Pages>
  <Words>666</Words>
  <Characters>3798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Neil Bonnington</dc:creator>
  <cp:keywords/>
  <dc:description/>
  <cp:lastModifiedBy>Neil Bonnington</cp:lastModifiedBy>
  <cp:revision>3</cp:revision>
  <dcterms:created xsi:type="dcterms:W3CDTF">2022-05-06T16:49:00Z</dcterms:created>
  <dcterms:modified xsi:type="dcterms:W3CDTF">2022-05-06T19:25:00Z</dcterms:modified>
</cp:coreProperties>
</file>